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F41FB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Агентский договор на распространение страховых услуг</w:t>
      </w:r>
    </w:p>
    <w:p w:rsidR="00000000" w:rsidRDefault="00EF41F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00000" w:rsidRDefault="00EF41FB">
      <w:pPr>
        <w:pStyle w:val="NormalWeb"/>
        <w:divId w:val="355695825"/>
      </w:pPr>
      <w:r>
        <w:t>Агентский договор на распространение страховых услуг</w:t>
      </w:r>
    </w:p>
    <w:p w:rsidR="00000000" w:rsidRDefault="00EF41FB">
      <w:pPr>
        <w:pStyle w:val="NormalWeb"/>
        <w:divId w:val="355695825"/>
      </w:pPr>
      <w:r>
        <w:t>[место заключения договора]                   [дата заключения договора]</w:t>
      </w:r>
    </w:p>
    <w:p w:rsidR="00000000" w:rsidRDefault="00EF41FB">
      <w:pPr>
        <w:pStyle w:val="NormalWeb"/>
        <w:divId w:val="355695825"/>
      </w:pPr>
      <w:r>
        <w:t>[Полное наименование стороны], именуемое в дальнейшем "Страховщик", в лице [должность, Ф. И. О</w:t>
      </w:r>
      <w:r>
        <w:t>.], действующего на основании [Устава, положения, доверенности], с одной стороны и</w:t>
      </w:r>
    </w:p>
    <w:p w:rsidR="00000000" w:rsidRDefault="00EF41FB">
      <w:pPr>
        <w:pStyle w:val="NormalWeb"/>
        <w:divId w:val="355695825"/>
      </w:pPr>
      <w:r>
        <w:t xml:space="preserve">[полное наименование стороны], в лице [должность, Ф. И. О.], действующего на основании [Устава, положения, доверенности], именуемое в дальнейшем "Страховой агент", с другой </w:t>
      </w:r>
      <w:r>
        <w:t>стороны, а вместе именуемые "Стороны", заключили настоящий договор о нижеследующем:</w:t>
      </w:r>
    </w:p>
    <w:p w:rsidR="00000000" w:rsidRDefault="00EF41FB">
      <w:pPr>
        <w:pStyle w:val="h3"/>
        <w:divId w:val="355695825"/>
      </w:pPr>
      <w:r>
        <w:t>1. Предмет договора</w:t>
      </w:r>
    </w:p>
    <w:p w:rsidR="00000000" w:rsidRDefault="00EF41FB">
      <w:pPr>
        <w:pStyle w:val="NormalWeb"/>
        <w:divId w:val="355695825"/>
      </w:pPr>
      <w:r>
        <w:t>1.1. По настоящему договору Страховой агент обязуется за вознаграждение совершать по поручению и за счет Страховщика юридические и иные действия, направ</w:t>
      </w:r>
      <w:r>
        <w:t>ленные на заключение договоров имущественного и личного страхования со страхователями.</w:t>
      </w:r>
    </w:p>
    <w:p w:rsidR="00000000" w:rsidRDefault="00EF41FB">
      <w:pPr>
        <w:pStyle w:val="NormalWeb"/>
        <w:divId w:val="355695825"/>
      </w:pPr>
      <w:r>
        <w:t>1.2. По сделкам, совершаемым с третьими лицами, Страховой агент выступает от имени Страховщика.</w:t>
      </w:r>
    </w:p>
    <w:p w:rsidR="00000000" w:rsidRDefault="00EF41FB">
      <w:pPr>
        <w:pStyle w:val="NormalWeb"/>
        <w:divId w:val="355695825"/>
      </w:pPr>
      <w:r>
        <w:t>1.3. Страховой агент осуществляет свои полномочия на территории [государс</w:t>
      </w:r>
      <w:r>
        <w:t>тво, регион, населенный пункт].</w:t>
      </w:r>
    </w:p>
    <w:p w:rsidR="00000000" w:rsidRDefault="00EF41FB">
      <w:pPr>
        <w:pStyle w:val="h3"/>
        <w:divId w:val="355695825"/>
      </w:pPr>
      <w:r>
        <w:t>2. Функции Страхового агента</w:t>
      </w:r>
    </w:p>
    <w:p w:rsidR="00000000" w:rsidRDefault="00EF41FB">
      <w:pPr>
        <w:pStyle w:val="NormalWeb"/>
        <w:divId w:val="355695825"/>
      </w:pPr>
      <w:r>
        <w:t>2.1. Заключает договоры страхования, регулирует отношения между страхователями и Страховщиком, обеспечивает их выполнение, осуществляет прием страховых взносов.</w:t>
      </w:r>
    </w:p>
    <w:p w:rsidR="00000000" w:rsidRDefault="00EF41FB">
      <w:pPr>
        <w:pStyle w:val="NormalWeb"/>
        <w:divId w:val="355695825"/>
      </w:pPr>
      <w:r>
        <w:t>2.2. Анализирует региональные усло</w:t>
      </w:r>
      <w:r>
        <w:t>вия и спрос на определенные страховые услуги.</w:t>
      </w:r>
    </w:p>
    <w:p w:rsidR="00000000" w:rsidRDefault="00EF41FB">
      <w:pPr>
        <w:pStyle w:val="NormalWeb"/>
        <w:divId w:val="355695825"/>
      </w:pPr>
      <w:r>
        <w:t>2.3. Способствует формированию спроса на оказываемые страховые услуги.</w:t>
      </w:r>
    </w:p>
    <w:p w:rsidR="00000000" w:rsidRDefault="00EF41FB">
      <w:pPr>
        <w:pStyle w:val="NormalWeb"/>
        <w:divId w:val="355695825"/>
      </w:pPr>
      <w:r>
        <w:t>2.4. Проводит работу по выявлению и учету потенциальных страхователей и объектов страхования, дает оценку стоимости объектов страхования.</w:t>
      </w:r>
    </w:p>
    <w:p w:rsidR="00000000" w:rsidRDefault="00EF41FB">
      <w:pPr>
        <w:pStyle w:val="NormalWeb"/>
        <w:divId w:val="355695825"/>
      </w:pPr>
      <w:r>
        <w:t>2</w:t>
      </w:r>
      <w:r>
        <w:t>.5. Проводит работу с потенциальными и постоянными страхователями с целью заинтересовать их в заключении или продлении договоров страхования.</w:t>
      </w:r>
    </w:p>
    <w:p w:rsidR="00000000" w:rsidRDefault="00EF41FB">
      <w:pPr>
        <w:pStyle w:val="NormalWeb"/>
        <w:divId w:val="355695825"/>
      </w:pPr>
      <w:r>
        <w:t>2.6. Оказывает помощь клиентам в получении исчерпывающей информации об условиях страхования.</w:t>
      </w:r>
    </w:p>
    <w:p w:rsidR="00000000" w:rsidRDefault="00EF41FB">
      <w:pPr>
        <w:pStyle w:val="NormalWeb"/>
        <w:divId w:val="355695825"/>
      </w:pPr>
      <w:r>
        <w:lastRenderedPageBreak/>
        <w:t>2.7. Своевременно и в</w:t>
      </w:r>
      <w:r>
        <w:t xml:space="preserve"> соответствии с установленными требованиями оформляет необходимую документацию, ведет учет и обеспечивает хранение документов, связанных с заключением договоров страхования.</w:t>
      </w:r>
    </w:p>
    <w:p w:rsidR="00000000" w:rsidRDefault="00EF41FB">
      <w:pPr>
        <w:pStyle w:val="h3"/>
        <w:divId w:val="355695825"/>
      </w:pPr>
      <w:r>
        <w:t>3. Обязательства Сторон</w:t>
      </w:r>
    </w:p>
    <w:p w:rsidR="00000000" w:rsidRDefault="00EF41FB">
      <w:pPr>
        <w:pStyle w:val="NormalWeb"/>
        <w:divId w:val="355695825"/>
      </w:pPr>
      <w:r>
        <w:t>3.1. Страховой агент обязан:</w:t>
      </w:r>
    </w:p>
    <w:p w:rsidR="00000000" w:rsidRDefault="00EF41FB">
      <w:pPr>
        <w:pStyle w:val="NormalWeb"/>
        <w:divId w:val="355695825"/>
      </w:pPr>
      <w:r>
        <w:t>- исполнять данное ему поруче</w:t>
      </w:r>
      <w:r>
        <w:t>ние в интересах Страховщика и в соответствии с его указаниями;</w:t>
      </w:r>
    </w:p>
    <w:p w:rsidR="00000000" w:rsidRDefault="00EF41FB">
      <w:pPr>
        <w:pStyle w:val="NormalWeb"/>
        <w:divId w:val="355695825"/>
      </w:pPr>
      <w:r>
        <w:t>- сообщать Страховщику по его требованию все сведения о ходе исполнения поручения;</w:t>
      </w:r>
    </w:p>
    <w:p w:rsidR="00000000" w:rsidRDefault="00EF41FB">
      <w:pPr>
        <w:pStyle w:val="NormalWeb"/>
        <w:divId w:val="355695825"/>
      </w:pPr>
      <w:r>
        <w:t>- передавать Страховщику документы и деньги по сделкам, совершенным во исполнение поручения;</w:t>
      </w:r>
    </w:p>
    <w:p w:rsidR="00000000" w:rsidRDefault="00EF41FB">
      <w:pPr>
        <w:pStyle w:val="NormalWeb"/>
        <w:divId w:val="355695825"/>
      </w:pPr>
      <w:r>
        <w:t>- после исполнени</w:t>
      </w:r>
      <w:r>
        <w:t>я поручения Страховщика отчитаться за полученные от него суммы;</w:t>
      </w:r>
    </w:p>
    <w:p w:rsidR="00000000" w:rsidRDefault="00EF41FB">
      <w:pPr>
        <w:pStyle w:val="NormalWeb"/>
        <w:divId w:val="355695825"/>
      </w:pPr>
      <w:r>
        <w:t>- в случае прекращения настоящего договора без промедления возвратить Страховщику доверенность, срок действия которой не истек, и представить отчет с приложением оправдательных документов.</w:t>
      </w:r>
    </w:p>
    <w:p w:rsidR="00000000" w:rsidRDefault="00EF41FB">
      <w:pPr>
        <w:pStyle w:val="NormalWeb"/>
        <w:divId w:val="355695825"/>
      </w:pPr>
      <w:r>
        <w:t>3.2</w:t>
      </w:r>
      <w:r>
        <w:t>. Страховщик обязан:</w:t>
      </w:r>
    </w:p>
    <w:p w:rsidR="00000000" w:rsidRDefault="00EF41FB">
      <w:pPr>
        <w:pStyle w:val="NormalWeb"/>
        <w:divId w:val="355695825"/>
      </w:pPr>
      <w:r>
        <w:t>- выдать Страховому агенту доверенность (доверенности) на совершение юридических действий, предусмотренных настоящим договором;</w:t>
      </w:r>
    </w:p>
    <w:p w:rsidR="00000000" w:rsidRDefault="00EF41FB">
      <w:pPr>
        <w:pStyle w:val="NormalWeb"/>
        <w:divId w:val="355695825"/>
      </w:pPr>
      <w:r>
        <w:t>- возмещать Страховому агенту понесенные издержки;</w:t>
      </w:r>
    </w:p>
    <w:p w:rsidR="00000000" w:rsidRDefault="00EF41FB">
      <w:pPr>
        <w:pStyle w:val="NormalWeb"/>
        <w:divId w:val="355695825"/>
      </w:pPr>
      <w:r>
        <w:t>- обеспечивать Страхового агента средствами, необходимыми для исполнения поручения;</w:t>
      </w:r>
    </w:p>
    <w:p w:rsidR="00000000" w:rsidRDefault="00EF41FB">
      <w:pPr>
        <w:pStyle w:val="NormalWeb"/>
        <w:divId w:val="355695825"/>
      </w:pPr>
      <w:r>
        <w:t>- принимать от Страхового агента все исполненное им в соответствии с настоящим договором;</w:t>
      </w:r>
    </w:p>
    <w:p w:rsidR="00000000" w:rsidRDefault="00EF41FB">
      <w:pPr>
        <w:pStyle w:val="NormalWeb"/>
        <w:divId w:val="355695825"/>
      </w:pPr>
      <w:r>
        <w:t>- выплачивать Страховому агенту вознаграждение, предусмотренное настоящим договоро</w:t>
      </w:r>
      <w:r>
        <w:t>м.</w:t>
      </w:r>
    </w:p>
    <w:p w:rsidR="00000000" w:rsidRDefault="00EF41FB">
      <w:pPr>
        <w:pStyle w:val="h3"/>
        <w:divId w:val="355695825"/>
      </w:pPr>
      <w:r>
        <w:t>4. Учет операций у Страхового агента</w:t>
      </w:r>
    </w:p>
    <w:p w:rsidR="00000000" w:rsidRDefault="00EF41FB">
      <w:pPr>
        <w:pStyle w:val="NormalWeb"/>
        <w:divId w:val="355695825"/>
      </w:pPr>
      <w:r>
        <w:t>4.1. Страховой агент при получении страховой премии (страхового взноса) от страхователей - физических лиц использует специальную форму бланка строгой отчетности - форму А-7 "Квитанция на получение страховой премии (в</w:t>
      </w:r>
      <w:r>
        <w:t>зноса)". Оформление квитанции формы А-7 является альтернативой использования контрольно-кассовой техники.</w:t>
      </w:r>
    </w:p>
    <w:p w:rsidR="00000000" w:rsidRDefault="00EF41FB">
      <w:pPr>
        <w:pStyle w:val="NormalWeb"/>
        <w:divId w:val="355695825"/>
      </w:pPr>
      <w:r>
        <w:t>4.2. Учет бланков квитанций ведется по сериям и номерам в книге по учету бланков.</w:t>
      </w:r>
    </w:p>
    <w:p w:rsidR="00000000" w:rsidRDefault="00EF41FB">
      <w:pPr>
        <w:pStyle w:val="NormalWeb"/>
        <w:divId w:val="355695825"/>
      </w:pPr>
      <w:r>
        <w:t>4.3. Ведение книги и сохранность бланков квитанций осуществляются от</w:t>
      </w:r>
      <w:r>
        <w:t>ветственным работником Страхового агента.</w:t>
      </w:r>
    </w:p>
    <w:p w:rsidR="00000000" w:rsidRDefault="00EF41FB">
      <w:pPr>
        <w:pStyle w:val="NormalWeb"/>
        <w:divId w:val="355695825"/>
      </w:pPr>
      <w:r>
        <w:t>4.4. Передача бланков квитанций Страховщиком Страховому агенту оформляется актом приемки-передачи бланков квитанций. Возврат неиспользованных бланков квитанций осуществляется также по акту приема-передачи.</w:t>
      </w:r>
    </w:p>
    <w:p w:rsidR="00000000" w:rsidRDefault="00EF41FB">
      <w:pPr>
        <w:pStyle w:val="NormalWeb"/>
        <w:divId w:val="355695825"/>
      </w:pPr>
      <w:r>
        <w:t>4.5. Исп</w:t>
      </w:r>
      <w:r>
        <w:t>орченные бланки подлежат перечеркиванию, оформляется акт. Испорченные или неправильно заполненные бланки прилагаются к отчету о выполненной работе за тот период, когда они выписаны.</w:t>
      </w:r>
    </w:p>
    <w:p w:rsidR="00000000" w:rsidRDefault="00EF41FB">
      <w:pPr>
        <w:pStyle w:val="NormalWeb"/>
        <w:divId w:val="355695825"/>
      </w:pPr>
      <w:r>
        <w:t xml:space="preserve">4.6. Страховой агент передает Страховщику использованные бланки квитанций </w:t>
      </w:r>
      <w:r>
        <w:t>А-7 вместе с отчетом об оказании агентских услуг и оригиналами договоров страхования.</w:t>
      </w:r>
    </w:p>
    <w:p w:rsidR="00000000" w:rsidRDefault="00EF41FB">
      <w:pPr>
        <w:pStyle w:val="NormalWeb"/>
        <w:divId w:val="355695825"/>
      </w:pPr>
      <w:r>
        <w:t xml:space="preserve">4.7. Страховая премия, уплаченная в кассу Страхового агента, подлежит перечислению Страховщику в безналичной форме или передаче в наличной форме не позднее [срок] со дня </w:t>
      </w:r>
      <w:r>
        <w:t>ее получения Страховым агентом.</w:t>
      </w:r>
    </w:p>
    <w:p w:rsidR="00000000" w:rsidRDefault="00EF41FB">
      <w:pPr>
        <w:pStyle w:val="NormalWeb"/>
        <w:divId w:val="355695825"/>
      </w:pPr>
      <w:r>
        <w:t>4.8. Страховые премии (взносы) перечисляются Страховщику [с учетом или без учета вознаграждения].</w:t>
      </w:r>
    </w:p>
    <w:p w:rsidR="00000000" w:rsidRDefault="00EF41FB">
      <w:pPr>
        <w:pStyle w:val="h3"/>
        <w:divId w:val="355695825"/>
      </w:pPr>
      <w:r>
        <w:t>5. Отчет Страхового агента</w:t>
      </w:r>
    </w:p>
    <w:p w:rsidR="00000000" w:rsidRDefault="00EF41FB">
      <w:pPr>
        <w:pStyle w:val="NormalWeb"/>
        <w:divId w:val="355695825"/>
      </w:pPr>
      <w:r>
        <w:t>5.1. В ходе исполнения настоящего договора Страховой агент обязан представлять Страховщику ежемесяч</w:t>
      </w:r>
      <w:r>
        <w:t>ные отчеты не позднее [число] месяца, следующего за отчетным.</w:t>
      </w:r>
    </w:p>
    <w:p w:rsidR="00000000" w:rsidRDefault="00EF41FB">
      <w:pPr>
        <w:pStyle w:val="NormalWeb"/>
        <w:divId w:val="355695825"/>
      </w:pPr>
      <w:r>
        <w:t>5.2. Страховщик, имеющий возражения по отчету Страхового агента, должен сообщить о них последнему в течение тридцати дней со дня получения отчета. В противном случае отчет считается принятым Стр</w:t>
      </w:r>
      <w:r>
        <w:t>аховщиком.</w:t>
      </w:r>
    </w:p>
    <w:p w:rsidR="00000000" w:rsidRDefault="00EF41FB">
      <w:pPr>
        <w:pStyle w:val="NormalWeb"/>
        <w:divId w:val="355695825"/>
      </w:pPr>
      <w:r>
        <w:t>5.3. К отчету Страхового агента должны быть приложены:</w:t>
      </w:r>
    </w:p>
    <w:p w:rsidR="00000000" w:rsidRDefault="00EF41FB">
      <w:pPr>
        <w:pStyle w:val="NormalWeb"/>
        <w:divId w:val="355695825"/>
      </w:pPr>
      <w:r>
        <w:t>1) доказательства расходов, произведенных Страховым агентом за счет Страховщика;</w:t>
      </w:r>
    </w:p>
    <w:p w:rsidR="00000000" w:rsidRDefault="00EF41FB">
      <w:pPr>
        <w:pStyle w:val="NormalWeb"/>
        <w:divId w:val="355695825"/>
      </w:pPr>
      <w:r>
        <w:t>2) ведомость страховых платежей за отчетный период.</w:t>
      </w:r>
    </w:p>
    <w:p w:rsidR="00000000" w:rsidRDefault="00EF41FB">
      <w:pPr>
        <w:pStyle w:val="h3"/>
        <w:divId w:val="355695825"/>
      </w:pPr>
      <w:r>
        <w:t>6. Вознаграждение агента и порядок расчетов</w:t>
      </w:r>
    </w:p>
    <w:p w:rsidR="00000000" w:rsidRDefault="00EF41FB">
      <w:pPr>
        <w:pStyle w:val="NormalWeb"/>
        <w:divId w:val="355695825"/>
      </w:pPr>
      <w:r>
        <w:t>6.1. За оказа</w:t>
      </w:r>
      <w:r>
        <w:t>ние посреднических услуг при заключении указанных в п. 1.1. договоров Страховщик уплачивает Страховому агенту вознаграждение, которое начисляется в размере [%] от суммы сделок.</w:t>
      </w:r>
    </w:p>
    <w:p w:rsidR="00000000" w:rsidRDefault="00EF41FB">
      <w:pPr>
        <w:pStyle w:val="NormalWeb"/>
        <w:divId w:val="355695825"/>
      </w:pPr>
      <w:r>
        <w:t>6.2. Основанием для выплаты Страховщиком Страховому агенту вознаграждения являе</w:t>
      </w:r>
      <w:r>
        <w:t>тся поступление на расчетный счет или в кассу Страховщика страховой премии по договорам страхования, заключенным при посредничестве Страхового агента, и подписание Сторонами отчета Страхового агента.</w:t>
      </w:r>
    </w:p>
    <w:p w:rsidR="00000000" w:rsidRDefault="00EF41FB">
      <w:pPr>
        <w:pStyle w:val="NormalWeb"/>
        <w:divId w:val="355695825"/>
      </w:pPr>
      <w:r>
        <w:t>6.3. Издержки, понесенные Страховым агентом при исполнен</w:t>
      </w:r>
      <w:r>
        <w:t>ии данных ему поручений, оплачиваются Страховщиком отдельно при наличии оправдательных документов.</w:t>
      </w:r>
    </w:p>
    <w:p w:rsidR="00000000" w:rsidRDefault="00EF41FB">
      <w:pPr>
        <w:pStyle w:val="NormalWeb"/>
        <w:divId w:val="355695825"/>
      </w:pPr>
      <w:r>
        <w:t>6.4. Вознаграждение Страховому агенту уплачивается не позднее [срок] со дня подписания отчета Страхового агента.</w:t>
      </w:r>
    </w:p>
    <w:p w:rsidR="00000000" w:rsidRDefault="00EF41FB">
      <w:pPr>
        <w:pStyle w:val="h3"/>
        <w:divId w:val="355695825"/>
      </w:pPr>
      <w:r>
        <w:t>7. Срок действия договора. Основания и поряд</w:t>
      </w:r>
      <w:r>
        <w:t>ок прекращения договора. Последствия прекращения договора</w:t>
      </w:r>
    </w:p>
    <w:p w:rsidR="00000000" w:rsidRDefault="00EF41FB">
      <w:pPr>
        <w:pStyle w:val="NormalWeb"/>
        <w:divId w:val="355695825"/>
      </w:pPr>
      <w:r>
        <w:t>7.1. Настоящий договор заключен без определения срока окончания его действия.</w:t>
      </w:r>
    </w:p>
    <w:p w:rsidR="00000000" w:rsidRDefault="00EF41FB">
      <w:pPr>
        <w:pStyle w:val="NormalWeb"/>
        <w:divId w:val="355695825"/>
      </w:pPr>
      <w:r>
        <w:t>7.2. Настоящий договор прекращается вследствие отказа одной из Сторон от его исполнения.</w:t>
      </w:r>
    </w:p>
    <w:p w:rsidR="00000000" w:rsidRDefault="00EF41FB">
      <w:pPr>
        <w:pStyle w:val="NormalWeb"/>
        <w:divId w:val="355695825"/>
      </w:pPr>
      <w:r>
        <w:t>7.3. Сторона, отказывающаяся от</w:t>
      </w:r>
      <w:r>
        <w:t xml:space="preserve"> настоящего договора должна уведомить другую о прекращении договора не позднее чем за тридцать дней.</w:t>
      </w:r>
    </w:p>
    <w:p w:rsidR="00000000" w:rsidRDefault="00EF41FB">
      <w:pPr>
        <w:pStyle w:val="NormalWeb"/>
        <w:divId w:val="355695825"/>
      </w:pPr>
      <w:r>
        <w:t>7.4. Сторона, отказавшаяся от исполнения настоящего договора, возмещает убытки, причиненные другой Стороне прекращением договора.</w:t>
      </w:r>
    </w:p>
    <w:p w:rsidR="00000000" w:rsidRDefault="00EF41FB">
      <w:pPr>
        <w:pStyle w:val="h3"/>
        <w:divId w:val="355695825"/>
      </w:pPr>
      <w:r>
        <w:t>8. Заключительные положен</w:t>
      </w:r>
      <w:r>
        <w:t>ия</w:t>
      </w:r>
    </w:p>
    <w:p w:rsidR="00000000" w:rsidRDefault="00EF41FB">
      <w:pPr>
        <w:pStyle w:val="NormalWeb"/>
        <w:divId w:val="355695825"/>
      </w:pPr>
      <w:r>
        <w:t>8.1. По взаимному согласию Сторон настоящий договор может быть изменен и/или дополнен.</w:t>
      </w:r>
    </w:p>
    <w:p w:rsidR="00000000" w:rsidRDefault="00EF41FB">
      <w:pPr>
        <w:pStyle w:val="NormalWeb"/>
        <w:divId w:val="355695825"/>
      </w:pPr>
      <w:r>
        <w:t>8.2. Любые изменения и дополнения к настоящему договору должны быть оформлены в письменном виде и подписаны обеими Сторонами.</w:t>
      </w:r>
    </w:p>
    <w:p w:rsidR="00000000" w:rsidRDefault="00EF41FB">
      <w:pPr>
        <w:pStyle w:val="NormalWeb"/>
        <w:divId w:val="355695825"/>
      </w:pPr>
      <w:r>
        <w:t>8.3. Настоящий договор составлен в двух экземплярах, имеющих одинаковую юридическую силу, - по одному для каждой из Сторон.</w:t>
      </w:r>
    </w:p>
    <w:p w:rsidR="00000000" w:rsidRDefault="00EF41FB">
      <w:pPr>
        <w:pStyle w:val="NormalWeb"/>
        <w:divId w:val="355695825"/>
      </w:pPr>
      <w:r>
        <w:t>8.4. В случаях, не предусмотренных настоящим договором, Стороны руководствуются действующим законодательством РФ.</w:t>
      </w:r>
    </w:p>
    <w:p w:rsidR="00000000" w:rsidRDefault="00EF41FB">
      <w:pPr>
        <w:pStyle w:val="h3"/>
        <w:divId w:val="355695825"/>
      </w:pPr>
      <w:r>
        <w:t>9. Подписи и рекви</w:t>
      </w:r>
      <w:r>
        <w:t>зиты Сторон</w:t>
      </w:r>
    </w:p>
    <w:p w:rsidR="00000000" w:rsidRDefault="00EF41FB">
      <w:pPr>
        <w:pStyle w:val="NormalWeb"/>
        <w:divId w:val="355695825"/>
      </w:pPr>
      <w:r>
        <w:t>Страховщик                          Страховой агент</w:t>
      </w:r>
    </w:p>
    <w:p w:rsidR="00000000" w:rsidRDefault="00EF41FB">
      <w:pPr>
        <w:pStyle w:val="NormalWeb"/>
        <w:divId w:val="355695825"/>
      </w:pPr>
      <w:r>
        <w:t>[вписать нужное]                    [вписать нужное]</w:t>
      </w:r>
    </w:p>
    <w:p w:rsidR="00000000" w:rsidRDefault="00EF41FB">
      <w:pPr>
        <w:pStyle w:val="NormalWeb"/>
        <w:divId w:val="355695825"/>
      </w:pPr>
      <w:r>
        <w:t>[подпись]                           [подпись]</w:t>
      </w:r>
    </w:p>
    <w:p w:rsidR="00000000" w:rsidRDefault="00EF41FB">
      <w:pPr>
        <w:pStyle w:val="NormalWeb"/>
        <w:divId w:val="355695825"/>
      </w:pPr>
      <w:r>
        <w:t>М. П.                               М. П.</w:t>
      </w:r>
    </w:p>
    <w:p w:rsidR="00000000" w:rsidRDefault="00EF41F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Times New Roman" w:eastAsia="Times New Roman" w:hAnsi="Times New Roman"/>
            <w:sz w:val="24"/>
            <w:szCs w:val="24"/>
          </w:rPr>
          <w:t>https://dogovor-blank.ru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FB"/>
    <w:rsid w:val="00E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1065</Words>
  <Characters>6074</Characters>
  <Application>Microsoft Office Word</Application>
  <DocSecurity>4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на распространение страховых услуг - в MS Word (.doc)</dc:title>
  <dc:subject/>
  <dc:creator>Admin</dc:creator>
  <cp:keywords/>
  <dc:description/>
  <cp:lastModifiedBy>Admin</cp:lastModifiedBy>
  <cp:revision>2</cp:revision>
  <dcterms:created xsi:type="dcterms:W3CDTF">2019-11-26T16:10:00Z</dcterms:created>
  <dcterms:modified xsi:type="dcterms:W3CDTF">2019-11-26T16:10:00Z</dcterms:modified>
</cp:coreProperties>
</file>