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66" w:rsidRDefault="00120B57">
      <w:pPr>
        <w:pStyle w:val="1"/>
        <w:rPr>
          <w:rFonts w:eastAsia="Times New Roman"/>
        </w:rPr>
      </w:pPr>
      <w:r>
        <w:rPr>
          <w:rFonts w:eastAsia="Times New Roman"/>
        </w:rPr>
        <w:t>Жалоба о прекращении производства по делу</w:t>
      </w:r>
    </w:p>
    <w:p w:rsidR="000E0C66" w:rsidRDefault="00AC3C6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E0C66" w:rsidRDefault="00120B57">
      <w:pPr>
        <w:pStyle w:val="a3"/>
        <w:divId w:val="1899855718"/>
      </w:pPr>
      <w:r>
        <w:t>От гражданина ________________________</w:t>
      </w:r>
      <w:r>
        <w:br/>
        <w:t>Адрес: _____________________________</w:t>
      </w:r>
    </w:p>
    <w:p w:rsidR="000E0C66" w:rsidRDefault="00120B57">
      <w:pPr>
        <w:pStyle w:val="a3"/>
        <w:divId w:val="1899855718"/>
      </w:pPr>
      <w:r>
        <w:t>ЖАЛОБА</w:t>
      </w:r>
      <w:r>
        <w:br/>
        <w:t>На постановление судьи Головинского районного суда города Москвы от _____________ г.</w:t>
      </w:r>
    </w:p>
    <w:p w:rsidR="000E0C66" w:rsidRDefault="00120B57">
      <w:pPr>
        <w:pStyle w:val="a3"/>
        <w:divId w:val="1899855718"/>
      </w:pPr>
      <w:r>
        <w:t>Постановлением судьи Головинского районного суда города Москвы __________ от __________ г. __________ был признан виновным в совершении правонарушения, предусмотренного ч. 2 ст. 18.10 Кодекса Российской Федерации об административных правонарушениях с назначением наказания в виде административного штрафа в доход государства в размере _____________ руб. 00 коп., с административным выдворением за пределы Российской Федерации путем самостоятельного контролируемого выезда из РФ.</w:t>
      </w:r>
      <w:r>
        <w:br/>
        <w:t>Я, ______________, с вынесенным в отношении меня постановлением полностью не согласен, считаю его незаконным, необоснованным, вынесенным с грубейшими нарушениями норм материального и процессуального права и несоответствующим реальности по следующим основаниям.</w:t>
      </w:r>
      <w:r>
        <w:br/>
        <w:t>Как указывается в Постановлении от ___________ г. я осуществлял трудовую деятельность в Российской Федерации в городе федерального значения Москве без разрешения на работу по профессии арматурщика, а именно:</w:t>
      </w:r>
      <w:r>
        <w:br/>
        <w:t>Являясь гражданином Республики Таджикистан в нарушение требований п. 4, п. 4.2 ст. 13 ФЗ РФ 115-ФЗ от 25.07.2002 г. «О правовом положении иностранных граждан в РФ», ____________ г. в __ часов __ минут, я, _____________ якобы осуществлял трудовую деятельность в качестве арматурщика в ООО «_________» по адресу: _____________________, напротив вл. ____, без разрешения на работу по профессии арматурщик.</w:t>
      </w:r>
      <w:r>
        <w:br/>
        <w:t>Так же, в Постановлении от ___________ г. указывается, что я якобы пояснил, что имею профессию грузчика, но трудовую деятельность осуществлял в качестве арматурщика.</w:t>
      </w:r>
    </w:p>
    <w:p w:rsidR="000E0C66" w:rsidRDefault="00120B57">
      <w:pPr>
        <w:pStyle w:val="a3"/>
        <w:divId w:val="1899855718"/>
      </w:pPr>
      <w:r>
        <w:t>В реальности, я имею разрешение на работу, выданное Отделом внешней трудовой миграции УФМС России по г. Москве _________ г., действительное до __________ г. В соответствии с разрешением на работу мне разрешена трудовая деятельность в должности грузчика.</w:t>
      </w:r>
      <w:r>
        <w:br/>
        <w:t>Так, в ООО «_________» я осуществлял трудовую деятельность в строгом соответствии разрешением на работу.</w:t>
      </w:r>
      <w:r>
        <w:br/>
        <w:t>На момент задержания я грузил арматуру на стройке. Ко мне подошли сотрудники ФМС и  попросили взять в руки другую арматуру и отойти от места погрузки. После ими была сделана моя фотография с арматурой в руках и составлены какие-то документы, с текстом и содержанием которых я не был ознакомлен.</w:t>
      </w:r>
      <w:r>
        <w:br/>
        <w:t>В судебном заседании не был допрошен мой работодатель, который подтвердил бы осуществление мной трудовой деятельности в качестве грузчика. Судебное постановление основывается лишь на сфабрикованных органами ФМС документах. </w:t>
      </w:r>
      <w:r>
        <w:br/>
        <w:t>Несмотря на мои неоднократные просьбы запросить дополнительные документы и  допросить свидетелей по делу, суд вынес незаконное постановление, грубейшим образом нарушающее мои законные права и интересы.</w:t>
      </w:r>
      <w:r>
        <w:br/>
      </w:r>
      <w:r>
        <w:lastRenderedPageBreak/>
        <w:t>В судебном заседании я не подтверждал совершение правонарушения и не давал показаний.</w:t>
      </w:r>
    </w:p>
    <w:p w:rsidR="000E0C66" w:rsidRDefault="00120B57">
      <w:pPr>
        <w:pStyle w:val="a3"/>
        <w:divId w:val="1899855718"/>
      </w:pPr>
      <w:r>
        <w:t>В соответствии со ст. 30.1. Кодекса РФ об административных правонарушениях постановление по делу об административном правонарушении может быть обжаловано лицами, указанными в статьях 25.1 - 25.5.1 настоящего Кодекса: вынесенное судьей - в вышестоящий суд.</w:t>
      </w:r>
      <w:r>
        <w:br/>
        <w:t>В соответствии со ст. 30.2. Кодекса РФ об административных правонарушениях Жалоба на постановление по делу об административном правонарушении государственной пошлиной не облагается.</w:t>
      </w:r>
      <w:r>
        <w:br/>
        <w:t>В соответствии со ст. 30.3. Кодекса РФ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  <w:r>
        <w:br/>
        <w:t>В соответствии со ст. 30.6 КоАП РФ жалоба на постановление по делу об административном правонарушении рассматривается судьей, должностным лицом единолично.</w:t>
      </w:r>
      <w:r>
        <w:br/>
        <w:t>При рассмотрении жалобы на постановление по делу об административном правонарушении:</w:t>
      </w:r>
      <w:r>
        <w:br/>
        <w:t>1) объявляется, кто рассматривает жалобу, какая жалоба подлежит рассмотрению, кем подана жалоба;</w:t>
      </w:r>
      <w:r>
        <w:br/>
        <w:t>2) устанавливается явка физического лица, или законного представителя физического лица, или законного представителя юридического лица, в отношении которых вынесено постановление по делу, а также явка вызванных для участия в рассмотрении жалобы лиц;</w:t>
      </w:r>
      <w:r>
        <w:br/>
        <w:t>3) проверяются полномочия законных представителей физического или юридического лица, защитника и представителя;</w:t>
      </w:r>
      <w:r>
        <w:br/>
        <w:t>4)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жалобы;</w:t>
      </w:r>
      <w:r>
        <w:br/>
        <w:t>5) разъясняются права и обязанности лиц, участвующих в рассмотрении жалобы;</w:t>
      </w:r>
      <w:r>
        <w:br/>
        <w:t>6) разрешаются заявленные отводы и ходатайства;</w:t>
      </w:r>
      <w:r>
        <w:br/>
        <w:t>7) оглашается жалоба на постановление по делу об административном правонарушении;</w:t>
      </w:r>
      <w:r>
        <w:br/>
        <w:t>8) проверяются на основании имеющихся в деле и дополнительно представленных материалов законность и обоснованность вынесенного постановления, в частности заслушиваются объяснения физического лица или законного представителя юридического лица, в отношении которых вынесено постановление по делу об административном правонарушении; при необходимости заслушиваются показания других лиц, участвующих в рассмотрении жалобы, пояснения специалиста и заключение эксперта, исследуются иные доказательства, осуществляются другие процессуальные действия в соответствии с настоящим Кодексом;</w:t>
      </w:r>
      <w:r>
        <w:br/>
        <w:t>9) в случае участия прокурора в рассмотрении дела заслушивается его заключение.</w:t>
      </w:r>
      <w:r>
        <w:br/>
        <w:t>Судья, вышестоящее должностное лицо не связаны доводами жалобы и проверяют дело в полном объеме.</w:t>
      </w:r>
    </w:p>
    <w:p w:rsidR="000E0C66" w:rsidRDefault="00120B57">
      <w:pPr>
        <w:pStyle w:val="a3"/>
        <w:divId w:val="1899855718"/>
      </w:pPr>
      <w:r>
        <w:t>В соответствии со ст. 30.7 Кодекса РФ об административных правонарушениях по результатам рассмотрения жалобы на постановление по делу об административном правонарушении выносится одно из следующих решений:</w:t>
      </w:r>
      <w:r>
        <w:br/>
        <w:t>1) об оставлении постановления без изменения, а жалобы без удовлетворения;</w:t>
      </w:r>
      <w:r>
        <w:br/>
        <w:t>2) 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  <w:r>
        <w:br/>
        <w:t xml:space="preserve">3) об отмене постановления и о прекращении производства по делу при наличии хотя бы одного из обстоятельств, предусмотренных статьями 2.9, 24.5 настоящего Кодекса, а </w:t>
      </w:r>
      <w:r>
        <w:lastRenderedPageBreak/>
        <w:t>также при недоказанности обстоятельств, на основании которых было вынесено постановление;</w:t>
      </w:r>
    </w:p>
    <w:p w:rsidR="000E0C66" w:rsidRDefault="00120B57">
      <w:pPr>
        <w:pStyle w:val="a3"/>
        <w:divId w:val="1899855718"/>
      </w:pPr>
      <w:r>
        <w:t>В соответствии со ст. 24.5.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  <w:r>
        <w:br/>
        <w:t>1) отсутствие события административного правонарушения;</w:t>
      </w:r>
    </w:p>
    <w:p w:rsidR="000E0C66" w:rsidRDefault="00120B57">
      <w:pPr>
        <w:pStyle w:val="a3"/>
        <w:divId w:val="1899855718"/>
      </w:pPr>
      <w:r>
        <w:t>Таким образом, с целью полного и всестороннего рассмотрения моей жалобы, а так же, восстановления моего нарушенного законного права на труд на территории РФ, считаю необходимым проверить все материалы дела целиком.</w:t>
      </w:r>
    </w:p>
    <w:p w:rsidR="000E0C66" w:rsidRDefault="00120B57">
      <w:pPr>
        <w:pStyle w:val="a3"/>
        <w:divId w:val="1899855718"/>
      </w:pPr>
      <w:r>
        <w:t>На основании изложенного и руководствуясь главой 30 Кодекса Российской Федерации об административных правонарушениях</w:t>
      </w:r>
    </w:p>
    <w:p w:rsidR="000E0C66" w:rsidRDefault="00120B57">
      <w:pPr>
        <w:pStyle w:val="a3"/>
        <w:divId w:val="1899855718"/>
      </w:pPr>
      <w:r>
        <w:t>ПРОШУ:</w:t>
      </w:r>
    </w:p>
    <w:p w:rsidR="000E0C66" w:rsidRDefault="00120B57">
      <w:pPr>
        <w:pStyle w:val="a3"/>
        <w:divId w:val="1899855718"/>
      </w:pPr>
      <w:r>
        <w:t>1. Отменить постановление Головинского районного суда города Москвы от ____________ г. и прекратить производство по делу;</w:t>
      </w:r>
    </w:p>
    <w:p w:rsidR="000E0C66" w:rsidRDefault="00120B57">
      <w:pPr>
        <w:pStyle w:val="a3"/>
        <w:divId w:val="1899855718"/>
      </w:pPr>
      <w:r>
        <w:br/>
        <w:t>Приложение:</w:t>
      </w:r>
      <w:r>
        <w:br/>
        <w:t>1. Копия Постановления;</w:t>
      </w:r>
      <w:r>
        <w:br/>
        <w:t>2. Копия паспорта;</w:t>
      </w:r>
      <w:r>
        <w:br/>
        <w:t>3. Копия разрешения на работу;</w:t>
      </w:r>
      <w:r>
        <w:br/>
        <w:t>4. Копия миграционной карты;</w:t>
      </w:r>
      <w:r>
        <w:br/>
        <w:t>5. Копия талона о регистрации по месту пребывания;</w:t>
      </w:r>
    </w:p>
    <w:p w:rsidR="000E0C66" w:rsidRDefault="00120B57">
      <w:pPr>
        <w:pStyle w:val="a3"/>
        <w:divId w:val="1899855718"/>
      </w:pPr>
      <w:r>
        <w:br/>
        <w:t>«        »________________ 2015 г. ____________________________________</w:t>
      </w:r>
    </w:p>
    <w:p w:rsidR="000E0C66" w:rsidRDefault="00120B5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C3C63" w:rsidRPr="003E4D37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C3C63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57"/>
    <w:rsid w:val="000E0C66"/>
    <w:rsid w:val="00120B57"/>
    <w:rsid w:val="00A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о прекращении производства по делу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2020-01-10T11:26:00Z</dcterms:modified>
</cp:coreProperties>
</file>