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23" w:rsidRDefault="00227F16">
      <w:pPr>
        <w:pStyle w:val="1"/>
        <w:rPr>
          <w:rFonts w:eastAsia="Times New Roman"/>
        </w:rPr>
      </w:pPr>
      <w:r>
        <w:rPr>
          <w:rFonts w:eastAsia="Times New Roman"/>
        </w:rPr>
        <w:t>Апелляционная жалоба на решение суда о восстановлении в прежней должности</w:t>
      </w:r>
    </w:p>
    <w:p w:rsidR="00443D23" w:rsidRDefault="00D341C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43D23" w:rsidRDefault="00227F16">
      <w:pPr>
        <w:pStyle w:val="a3"/>
        <w:divId w:val="1904832866"/>
      </w:pPr>
      <w:r>
        <w:t>В Московский городской суд</w:t>
      </w:r>
      <w:r>
        <w:br/>
        <w:t>Адрес: ___________________________</w:t>
      </w:r>
    </w:p>
    <w:p w:rsidR="00443D23" w:rsidRDefault="00227F16">
      <w:pPr>
        <w:pStyle w:val="a3"/>
        <w:divId w:val="1904832866"/>
      </w:pPr>
      <w:r>
        <w:t>От Истца: ____________________________</w:t>
      </w:r>
      <w:r>
        <w:br/>
        <w:t>Адрес: ___________________________</w:t>
      </w:r>
    </w:p>
    <w:p w:rsidR="00443D23" w:rsidRDefault="00227F16">
      <w:pPr>
        <w:pStyle w:val="a3"/>
        <w:divId w:val="1904832866"/>
      </w:pPr>
      <w:r>
        <w:t>Ответчик: Филиал АОУТ «____________</w:t>
      </w:r>
      <w:proofErr w:type="gramStart"/>
      <w:r>
        <w:t>_»</w:t>
      </w:r>
      <w:r>
        <w:br/>
        <w:t>Адрес</w:t>
      </w:r>
      <w:proofErr w:type="gramEnd"/>
      <w:r>
        <w:t>: ___________________________</w:t>
      </w:r>
    </w:p>
    <w:p w:rsidR="00443D23" w:rsidRDefault="00227F16">
      <w:pPr>
        <w:pStyle w:val="a3"/>
        <w:divId w:val="1904832866"/>
      </w:pPr>
      <w:r>
        <w:t>Дело № ______________</w:t>
      </w:r>
    </w:p>
    <w:p w:rsidR="00443D23" w:rsidRDefault="00227F16">
      <w:pPr>
        <w:pStyle w:val="a3"/>
        <w:divId w:val="1904832866"/>
      </w:pPr>
      <w:r>
        <w:t>АПЕЛЛЯЦИОННАЯ ЖАЛОБА</w:t>
      </w:r>
      <w:r>
        <w:br/>
        <w:t>на Решение Савеловского районного суда города Москвы от _________ г.</w:t>
      </w:r>
    </w:p>
    <w:p w:rsidR="00443D23" w:rsidRDefault="00227F16">
      <w:pPr>
        <w:pStyle w:val="a3"/>
        <w:divId w:val="1904832866"/>
      </w:pPr>
      <w:r>
        <w:t xml:space="preserve">Решением </w:t>
      </w:r>
      <w:proofErr w:type="spellStart"/>
      <w:r>
        <w:t>Савеловсеого</w:t>
      </w:r>
      <w:proofErr w:type="spellEnd"/>
      <w:r>
        <w:t xml:space="preserve"> районного суда города Москвы от __________ г. по гражданскому делу № ________ в удовлетворении исковых требований _____________ к филиалу АОУТ «__________________» о восстановлении в прежней должности, оплате времени вынужденного прогула, компенсации морального вреда и судебных расходов отказано в полном объеме.</w:t>
      </w:r>
    </w:p>
    <w:p w:rsidR="00443D23" w:rsidRDefault="00227F16">
      <w:pPr>
        <w:pStyle w:val="a3"/>
        <w:divId w:val="1904832866"/>
      </w:pPr>
      <w:r>
        <w:t>Я, _______________________, с указанным решением суда полностью не согласна, считаю его незаконным, необоснованным и вынесенным с грубейшими нарушениями норм материального и процессуального права.</w:t>
      </w:r>
    </w:p>
    <w:p w:rsidR="00443D23" w:rsidRDefault="00227F16">
      <w:pPr>
        <w:pStyle w:val="a3"/>
        <w:divId w:val="1904832866"/>
      </w:pPr>
      <w:r>
        <w:t>В решении суда указывается, что я, ____________________ была принята на работу в Филиал АОУТ «___________________» на должность Чертежника по Срочному трудовому договору № ___ от ___________ г.</w:t>
      </w:r>
      <w:r>
        <w:br/>
        <w:t>____________ г. мне было направлено уведомление о том, что заключенный со мной трудовой договор, будет расторгнут ___________ г. в связи с неудовлетворительным результатом испытания.</w:t>
      </w:r>
    </w:p>
    <w:p w:rsidR="00443D23" w:rsidRDefault="00227F16">
      <w:pPr>
        <w:pStyle w:val="a3"/>
        <w:divId w:val="1904832866"/>
      </w:pPr>
      <w:r>
        <w:t xml:space="preserve">В судебном заседании, как и в исковом заявлении, я пояснила, что неудовлетворительные результаты испытания возникли по независящим от меня причинам. </w:t>
      </w:r>
      <w:r>
        <w:br/>
        <w:t>В соответствии с п. 2.1.5. Работодатель обязан создать для Работника условия, необходимые для успешного выполнения им его трудовых обязанностей, предоставить рабочее место, выделить необходимые для работы средства и приспособления, обеспечить безопасные условия труда за свой счет, в соответствии с правилами охраны труда и техники безопасности.</w:t>
      </w:r>
      <w:r>
        <w:br/>
        <w:t>В нарушение вышеуказанных условий трудового договора, Работодатель своей обязанности по созданию необходимых условий труда не выполнил, в связи с чем, мне было невозможно должным образом выполнять свои трудовые обязанности.</w:t>
      </w:r>
      <w:r>
        <w:br/>
        <w:t xml:space="preserve">Так, начиная с момента заключения трудового договора, сотрудники АОУТ «_________________________» своим поведением и неправомерными действиями мешают мне исполнять сои трудовые обязанности. В частности, меня постоянно отрывают от работы, не дают включать компьютер и проводить необходимые расчеты земли. С </w:t>
      </w:r>
      <w:r>
        <w:lastRenderedPageBreak/>
        <w:t>жалобами на своих сотрудников я неоднократно обращалась к Работодателю, но им, каких-либо мер предпринято не было. Таким образом, в связи с тем, что работодатель не обеспечил мне надлежащих условий труда, я была лишена возможности выполнить в срок необходимый объем работы.</w:t>
      </w:r>
      <w:r>
        <w:br/>
        <w:t>В соответствии со ст. 189 ТК РФ Дисциплина труда - обязательное для всех работников подчинение правилам поведения, определенным в соответствии с настоящим Кодексом, иными федеральными законами, коллективным договором, соглашениями, локальными нормативными актами, трудовым договором.</w:t>
      </w:r>
      <w:r>
        <w:br/>
        <w:t>Работодатель обязан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создавать условия, необходимые для соблюдения работниками дисциплины труда.</w:t>
      </w:r>
      <w:r>
        <w:br/>
        <w:t>Считаю, что частичное неисполнение возложенных на меня трудовых обязанностей произошло по независящим от меня причинам, в связи с чем, приказ о моем увольнении носит незаконный характер и должен был быть отменен.</w:t>
      </w:r>
    </w:p>
    <w:p w:rsidR="00443D23" w:rsidRDefault="00227F16">
      <w:pPr>
        <w:pStyle w:val="a3"/>
        <w:divId w:val="1904832866"/>
      </w:pPr>
      <w:r>
        <w:t>Судом, при вынесении решения указанные выше обстоятельства не были приняты во внимание, и по ним не была проведена должная проверка.</w:t>
      </w:r>
      <w:r>
        <w:br/>
        <w:t>При этом, в судебном заседании Ответчик заявил о том, что каких-либо препятствий в осуществлении трудовых обязанностей мне не чинилось, при этом, каких-либо доказательств в подтверждение своих доводов не представил.</w:t>
      </w:r>
    </w:p>
    <w:p w:rsidR="00443D23" w:rsidRDefault="00227F16">
      <w:pPr>
        <w:pStyle w:val="a3"/>
        <w:divId w:val="1904832866"/>
      </w:pPr>
      <w:r>
        <w:t>В соответствии со ст. 264 ГПК РФ суд устанавливает факты, от которых зависит возникновение, изменение, прекращение личных или имущественных прав граждан, организаций.</w:t>
      </w:r>
      <w:r>
        <w:br/>
        <w:t>В соответствии со ст. 195 ГПК РФ решение суда должно быть законным и обоснованным.</w:t>
      </w:r>
      <w:r>
        <w:br/>
        <w:t>Суд основывает решение только на тех доказательствах, которые были исследованы в судебном заседании.</w:t>
      </w:r>
      <w:r>
        <w:br/>
        <w:t>В соответствии со ст. 196 ГПК РФ при принятии решения суд оценивает доказательства, определяет, какие обстоятельства, имеющие значение для рассмотрения дела, установлены и какие обстоятельства не установлены, каковы правоотношения сторон, какой закон должен быть применен по данному делу и подлежит ли иск удовлетворению.</w:t>
      </w:r>
      <w:r>
        <w:br/>
        <w:t>Суд, признав необходимым выяснить новые обстоятельства, имеющие значение для рассмотрения дела, или исследовать новые доказательства, выносит определение о возобновлении судебного разбирательства. После окончания рассмотрения дела по существу суд вновь заслушивает судебные прения.</w:t>
      </w:r>
      <w:r>
        <w:br/>
        <w:t>Суд принимает решение по заявленным истцом требованиям. Однако суд может выйти за пределы заявленных требований в случаях, предусмотренных федеральным законом.</w:t>
      </w:r>
    </w:p>
    <w:p w:rsidR="00443D23" w:rsidRDefault="00227F16">
      <w:pPr>
        <w:pStyle w:val="a3"/>
        <w:divId w:val="1904832866"/>
      </w:pPr>
      <w:r>
        <w:t>Судом, в нарушение требований ст. 195, 196 ГПК РФ не были исследованы все доказательства по делу, вследствие чего, неправильно установлены обстоятельства дела и вынесено несправедливое решение.</w:t>
      </w:r>
    </w:p>
    <w:p w:rsidR="00443D23" w:rsidRDefault="00227F16">
      <w:pPr>
        <w:pStyle w:val="a3"/>
        <w:divId w:val="1904832866"/>
      </w:pPr>
      <w:r>
        <w:t>Так, в соответствии со ст. 330 ГПК РФ основаниями для отмены или изменения решения суда в апелляционном порядке являются:</w:t>
      </w:r>
      <w:r>
        <w:br/>
        <w:t>1) неправильное определение обстоятельств, имеющих значение для дела;</w:t>
      </w:r>
      <w:r>
        <w:br/>
        <w:t>2) недоказанность установленных судом первой инстанции обстоятельств, имеющих значение для дела;</w:t>
      </w:r>
      <w:r>
        <w:br/>
        <w:t>3) несоответствие выводов суда первой инстанции, изложенных в решении суда, обстоятельствам дела;</w:t>
      </w:r>
      <w:r>
        <w:br/>
        <w:t>4) нарушение или неправильное применение норм материального права или норм процессуального права.</w:t>
      </w:r>
      <w:r>
        <w:br/>
      </w:r>
      <w:r>
        <w:lastRenderedPageBreak/>
        <w:t>Неправильным применением норм материального права являются:</w:t>
      </w:r>
      <w:r>
        <w:br/>
        <w:t>1) неприменение закона, подлежащего применению;</w:t>
      </w:r>
      <w:r>
        <w:br/>
        <w:t>2) применение закона, не подлежащего применению;</w:t>
      </w:r>
      <w:r>
        <w:br/>
        <w:t>3) неправильное истолкование закона.</w:t>
      </w:r>
      <w:r>
        <w:br/>
        <w:t>Нарушение или неправильное применение норм процессуального права является основанием для изменения или отмены решения суда первой инстанции, если это нарушение привело или могло привести к принятию неправильного решения.</w:t>
      </w:r>
      <w:r>
        <w:br/>
        <w:t>Основаниями для отмены решения суда первой инстанции в любом случае являются:</w:t>
      </w:r>
      <w:r>
        <w:br/>
        <w:t>1) рассмотрение дела судом в незаконном составе;</w:t>
      </w:r>
      <w:r>
        <w:br/>
        <w:t>2) рассмотрение дела в отсутствие кого-либо из лиц, участвующих в деле и не извещенных надлежащим образом о времени и месте судебного заседания;</w:t>
      </w:r>
      <w:r>
        <w:br/>
        <w:t>3) нарушение правил о языке, на котором ведется судебное производство;</w:t>
      </w:r>
      <w:r>
        <w:br/>
        <w:t>4) принятие судом решения о правах и об обязанностях лиц, не привлеченных к участию в деле;</w:t>
      </w:r>
      <w:r>
        <w:br/>
        <w:t>5) решение суда не подписано судьей или кем-либо из судей либо решение суда подписано не тем судьей или не теми судьями, которые входили в состав суда, рассматривавшего дело;</w:t>
      </w:r>
      <w:r>
        <w:br/>
        <w:t>6) отсутствие в деле протокола судебного заседания;</w:t>
      </w:r>
      <w:r>
        <w:br/>
        <w:t>7) нарушение правила о тайне совещания судей при принятии решения.</w:t>
      </w:r>
    </w:p>
    <w:p w:rsidR="00443D23" w:rsidRDefault="00227F16">
      <w:pPr>
        <w:pStyle w:val="a3"/>
        <w:divId w:val="1904832866"/>
      </w:pPr>
      <w:r>
        <w:t>Таким образом, выводы суда, изложенные в Решении, основаны на неподтвержденных сведениях.</w:t>
      </w:r>
    </w:p>
    <w:p w:rsidR="00443D23" w:rsidRDefault="00227F16">
      <w:pPr>
        <w:pStyle w:val="a3"/>
        <w:divId w:val="1904832866"/>
      </w:pPr>
      <w:r>
        <w:t>На основании изложенного и руководствуясь главой 39 ГПК РФ</w:t>
      </w:r>
    </w:p>
    <w:p w:rsidR="00443D23" w:rsidRDefault="00227F16">
      <w:pPr>
        <w:pStyle w:val="a3"/>
        <w:divId w:val="1904832866"/>
      </w:pPr>
      <w:r>
        <w:t>ПРОШУ:</w:t>
      </w:r>
    </w:p>
    <w:p w:rsidR="00443D23" w:rsidRDefault="00227F16">
      <w:pPr>
        <w:pStyle w:val="a3"/>
        <w:divId w:val="1904832866"/>
      </w:pPr>
      <w:r>
        <w:t>1. Решение Савеловского районного суда города Москвы от __________ г. по гражданскому делу № ____________ отменить, как незаконное;</w:t>
      </w:r>
      <w:r>
        <w:br/>
        <w:t>2. Вынести по делу новое решение;</w:t>
      </w:r>
    </w:p>
    <w:p w:rsidR="00443D23" w:rsidRDefault="00227F16">
      <w:pPr>
        <w:pStyle w:val="a3"/>
        <w:divId w:val="1904832866"/>
      </w:pPr>
      <w:r>
        <w:t>Приложение:</w:t>
      </w:r>
      <w:r>
        <w:br/>
        <w:t>1. Квитанция об оплате государственной пошлины;</w:t>
      </w:r>
      <w:r>
        <w:br/>
        <w:t>2. Копия Решения Савеловского районного суда города Москвы от ____________ г.;</w:t>
      </w:r>
      <w:r>
        <w:br/>
        <w:t>3. Комплект документов по числу лиц, участвующих в деле;</w:t>
      </w:r>
    </w:p>
    <w:p w:rsidR="00443D23" w:rsidRDefault="00227F16">
      <w:pPr>
        <w:pStyle w:val="a3"/>
        <w:divId w:val="1904832866"/>
      </w:pPr>
      <w:r>
        <w:t>« »____________2014 г. _________________________________________</w:t>
      </w:r>
    </w:p>
    <w:p w:rsidR="00443D23" w:rsidRDefault="00227F1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bookmarkStart w:id="0" w:name="_GoBack"/>
        <w:r w:rsidR="00D341C3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End w:id="0"/>
      </w:hyperlink>
    </w:p>
    <w:sectPr w:rsidR="00443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16"/>
    <w:rsid w:val="00227F16"/>
    <w:rsid w:val="00443D23"/>
    <w:rsid w:val="00D3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8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1100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Апелляционная жалоба на решение суда о восстановлении в прежней должности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2020-01-10T11:59:00Z</dcterms:modified>
</cp:coreProperties>
</file>