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CB" w:rsidRDefault="004F21FB">
      <w:pPr>
        <w:pStyle w:val="1"/>
        <w:rPr>
          <w:rFonts w:eastAsia="Times New Roman"/>
        </w:rPr>
      </w:pPr>
      <w:r>
        <w:rPr>
          <w:rFonts w:eastAsia="Times New Roman"/>
        </w:rPr>
        <w:t>Апелляционная жалоба на решение суда о взыскании денежной суммы за недостающую площадь квартиры</w:t>
      </w:r>
    </w:p>
    <w:p w:rsidR="00B33CCB" w:rsidRDefault="00776D2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B33CCB" w:rsidRDefault="004F21FB">
      <w:pPr>
        <w:pStyle w:val="a3"/>
        <w:divId w:val="1907955547"/>
      </w:pPr>
      <w:r>
        <w:t>От Истца: __________________________</w:t>
      </w:r>
      <w:r>
        <w:br/>
        <w:t>Адрес: ________________________</w:t>
      </w:r>
    </w:p>
    <w:p w:rsidR="00B33CCB" w:rsidRDefault="004F21FB">
      <w:pPr>
        <w:pStyle w:val="a3"/>
        <w:divId w:val="1907955547"/>
      </w:pPr>
      <w:r>
        <w:t>Ответчик: Общество с ограниченной ответственностью «Агентство недвижимости «__________»</w:t>
      </w:r>
      <w:r>
        <w:br/>
        <w:t>Адрес: _________________________</w:t>
      </w:r>
    </w:p>
    <w:p w:rsidR="00B33CCB" w:rsidRDefault="004F21FB">
      <w:pPr>
        <w:pStyle w:val="a3"/>
        <w:divId w:val="1907955547"/>
      </w:pPr>
      <w:r>
        <w:t>Дело № ___________</w:t>
      </w:r>
    </w:p>
    <w:p w:rsidR="00B33CCB" w:rsidRDefault="004F21FB">
      <w:pPr>
        <w:pStyle w:val="a3"/>
        <w:divId w:val="1907955547"/>
      </w:pPr>
      <w:r>
        <w:t>АПЕЛЛЯЦИОННАЯ ЖАЛОБА</w:t>
      </w:r>
      <w:r>
        <w:br/>
        <w:t>на Решение Преображенского районного суда города Москвы от __________ года.</w:t>
      </w:r>
    </w:p>
    <w:p w:rsidR="00B33CCB" w:rsidRDefault="004F21FB">
      <w:pPr>
        <w:pStyle w:val="a3"/>
        <w:divId w:val="1907955547"/>
      </w:pPr>
      <w:r>
        <w:t>Решением Преображенского районного суда города Москвы от ____________ г. мне, ________________________ было отказано в удовлетворении исковых требований к ООО  «Агентство недвижимости «_________» о взыскании денежной суммы в размере _________ руб. 9 коп. в счет разницы за недостающую площадь квартиры.</w:t>
      </w:r>
      <w:r>
        <w:br/>
        <w:t>Я, ___________________ с вышеуказанным решением суда первой инстанции полностью не согласна, считаю его незаконным, необоснованным, вынесенным с грубейшими нарушениями норм материального и процессуального права и подлежащим отмене по следующим основаниям.</w:t>
      </w:r>
      <w:r>
        <w:br/>
        <w:t>Так, в решении суда первой инстанции указывается, что 11.05.2013 г. между Истцом и Ответчиком был заключен Договор  № БЩБ-34-3-17-3 долевого участия в строительстве многоквартирного дома. В соответствии с условиями указанного договора Ответчик обязался передать Истцу (участнику долевого строительства) однокомнатную квартиру, расположенную на 17 этаже номер секции 3, номер квартиры на площадке 3, общая проектная площадь с учетом площади помещений вспомогательного назначения 40 кв.м., по строительному адресу: ______________________________.</w:t>
      </w:r>
      <w:r>
        <w:br/>
        <w:t>В соответствии с п. 4.1 Договора полная инвестиционная стоимость 1 кв.м. общей площади объекта долевого строительства составляет ___________ руб. __ коп. и включает затраты застройщика в сумме ________ руб. __ коп. на строительство дома (возмещение затрат на строительство) и т.п.</w:t>
      </w:r>
      <w:r>
        <w:br/>
        <w:t>В соответствии с п. 4.2 Договора общая проектная площадь объекта долевого строительства, включая площади помещений вспомогательного назначения, соответствующая доле ________________ составляет 40 кв.м.</w:t>
      </w:r>
      <w:r>
        <w:br/>
        <w:t>Согласно технического паспорта квартиры от __________ г., выданного Московский областным филиалом ФГУП «Ростехинвентаризация – Федеральное БТИ», следует, что площадь всех частей квартиры (комнат и помещений вспомогательного использования) составляет _____ кв.м.</w:t>
      </w:r>
      <w:r>
        <w:br/>
        <w:t>Таким образом, в соответствии с условиями указанного Договора Ответчик должен был передать в собственность Истца квартиру площадью 40 кв.м., а передал квартиру на 0,7 кв.м. меньше. При этом, условиями Договора предусмотрен лишь перерасчет стоимости жилого помещения в сторону увеличения в связи с увеличением жилой площади.</w:t>
      </w:r>
    </w:p>
    <w:p w:rsidR="00B33CCB" w:rsidRDefault="004F21FB">
      <w:pPr>
        <w:pStyle w:val="a3"/>
        <w:divId w:val="1907955547"/>
      </w:pPr>
      <w:r>
        <w:lastRenderedPageBreak/>
        <w:t>Отказывая в удовлетворении моих исковых требований суд руководствуется положениями ст. 421 ГК РФ, которая говорит о свободе граждан и юридических лиц при заключении договора. В решении суда первой инстанции указывается, что в силу отсутствия в Договоре условий о перерасчете цены договора на основании технического паспорта жилого помещения, либо иных правоустанавливающих документов, мои требования не подлежат удовлетворению.</w:t>
      </w:r>
    </w:p>
    <w:p w:rsidR="00B33CCB" w:rsidRDefault="004F21FB">
      <w:pPr>
        <w:pStyle w:val="a3"/>
        <w:divId w:val="1907955547"/>
      </w:pPr>
      <w:r>
        <w:t>Считаю, что судом не были установлены все обстоятельства имеющие значения для дела и неправильно применены нормы материального права (не применен закон подлежащий применению).</w:t>
      </w:r>
    </w:p>
    <w:p w:rsidR="00B33CCB" w:rsidRDefault="004F21FB">
      <w:pPr>
        <w:pStyle w:val="a3"/>
        <w:divId w:val="1907955547"/>
      </w:pPr>
      <w:r>
        <w:t>Так,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br/>
        <w:t>В соответствии со ст. 310 ГК РФ односторонний отказ от исполнения обязательства и одностороннее изменение его условий не допускаются.</w:t>
      </w:r>
      <w:r>
        <w:br/>
        <w:t>В соответствии со ст. 10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r>
        <w:br/>
        <w:t>Руководствуясь положениями ФЗ "Об участии в долевом строительстве многоквартирных домов и иных объектов недвижимости и о внесении изменений в некоторые законодательные акты РФ", Законом РФ "О защите прав потребителей", Истица имеет право на соразмерное уменьшение стоимости приобретенной квартиры в связи с передачей квартиры меньшей площади.</w:t>
      </w:r>
      <w:r>
        <w:br/>
        <w:t>Согласно ст. 29 Закона РФ "О защите прав потребителей" потребитель при обнаружении недостатков выполненной работы (оказанной услуги) вправе по своему выбору потребовать: безвозмездного устранения недостатков выполненной работы(оказанной услуги), соответствующего уменьшения цены выполненной работы (оказанной услуги), безвозмездного изготовления другой вещи из однородного материала того же качества или повторного выполнения работы. 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 в разумный срок, в пределах двух лет со дня принятия выполненной работ (оказанной услуги) или пяти лет в отношении недостатков в строении и ином недвижимом имуществе.</w:t>
      </w:r>
      <w:r>
        <w:br/>
        <w:t xml:space="preserve">В то же время, гарантии качества, предусмотренные договором долевого строительства, оговорены в ст. 7 п. 1 ФЗ "Об участии в долевом строительстве многоквартирных жилых домом", в соответствии с которой,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Согласно п. 2 - в случае, если объект долевого строительства построен застройщиком с отступлением от условий договора и указанный в части 1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усмотрению вправе требовать от застройщика: 1) безвозмездного устранения недостатков в разумный срок, 2) </w:t>
      </w:r>
      <w:r>
        <w:lastRenderedPageBreak/>
        <w:t>соразмерного уменьшения цены договора.</w:t>
      </w:r>
      <w:r>
        <w:br/>
        <w:t>Под существенным нарушением требований к качеству объекта долевого строительства по смыслу ст. 7 ч. 1 ФЗ N 214-ФЗ следует понимать несоответствие объекта долевого строительства условиям договора, требованиям проектной документации и градостроительных регламентов.</w:t>
      </w:r>
    </w:p>
    <w:p w:rsidR="00B33CCB" w:rsidRDefault="004F21FB">
      <w:pPr>
        <w:pStyle w:val="a3"/>
        <w:divId w:val="1907955547"/>
      </w:pPr>
      <w:r>
        <w:t>Указанные выше обстоятельства по какой-то причине не были приняты судом во внимание, в связи с чем по делу принято неверное решение, нарушающее мои законные права и интересы.</w:t>
      </w:r>
      <w:r>
        <w:br/>
        <w:t> Более того, в судебной практике имеются решения судов, которыми аналогичные исковые требования граждан были удовлетворены. </w:t>
      </w:r>
      <w:r>
        <w:br/>
        <w:t>К примеру:</w:t>
      </w:r>
      <w:r>
        <w:br/>
        <w:t>- Апелляционное определение Ростовского областного суда от 10.09.2012 по делу N 33-10551 Решение суда по делу о взыскании стоимости недостающей площади квартиры, неустойки, компенсации морального вреда оставлено без изменения, поскольку на основании представленных доказательств установлено, что площадь переданной ответчиком истице квартиры меньше оплаченной ею площади, поэтому необходимо взыскать в ее пользу сумму стоимости излишне оплаченной площади квартиры.</w:t>
      </w:r>
      <w:r>
        <w:br/>
        <w:t>- Определение Московского городского суда от 31.08.2010 по делу N 33-27343 Требования о взыскании убытков в связи с нарушением прав потребителей, компенсации морального вреда удовлетворены правомерно, поскольку факт нарушения ответчиком прав истца подтвержден материалами дела.</w:t>
      </w:r>
    </w:p>
    <w:p w:rsidR="00B33CCB" w:rsidRDefault="004F21FB">
      <w:pPr>
        <w:pStyle w:val="a3"/>
        <w:divId w:val="1907955547"/>
      </w:pPr>
      <w:r>
        <w:t>В соответствии со ст. 330 ГПК РФ основаниями для отмены или изменения решения суда в апелляционном порядке являются, в том числе, неправильное определение обстоятельств, имеющих значение для дела, нарушение или неправильное применение норм материального права или норм процессуального права.</w:t>
      </w:r>
      <w:r>
        <w:br/>
        <w:t>Неправильным применением норм материального права являются, в том числе, неприменение закона, подлежащего применению, применение закона, не подлежащего применению, неправильное истолкование закона.</w:t>
      </w:r>
      <w:r>
        <w:br/>
        <w:t>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B33CCB" w:rsidRDefault="004F21FB">
      <w:pPr>
        <w:pStyle w:val="a3"/>
        <w:divId w:val="1907955547"/>
      </w:pPr>
      <w:r>
        <w:t>На основании изложенного и руководствуясь главой 39 ГПК РФ </w:t>
      </w:r>
    </w:p>
    <w:p w:rsidR="00B33CCB" w:rsidRDefault="004F21FB">
      <w:pPr>
        <w:pStyle w:val="a3"/>
        <w:divId w:val="1907955547"/>
      </w:pPr>
      <w:r>
        <w:t>ПРОШУ:</w:t>
      </w:r>
    </w:p>
    <w:p w:rsidR="00B33CCB" w:rsidRDefault="004F21FB">
      <w:pPr>
        <w:pStyle w:val="a3"/>
        <w:divId w:val="1907955547"/>
      </w:pPr>
      <w:r>
        <w:t>1. Решение Преображенского районного суда города Москвы от ___________ г. по гражданскому делу № ________ отменить полностью и принять по делу новое решение, которым удовлетворить мои исковые требования;</w:t>
      </w:r>
    </w:p>
    <w:p w:rsidR="00B33CCB" w:rsidRDefault="004F21FB">
      <w:pPr>
        <w:pStyle w:val="a3"/>
        <w:divId w:val="1907955547"/>
      </w:pPr>
      <w:r>
        <w:t>Приложение:</w:t>
      </w:r>
      <w:r>
        <w:br/>
        <w:t>1. Копия Решения Преображенского районного суда города Москвы от ____________ г.;</w:t>
      </w:r>
      <w:r>
        <w:br/>
        <w:t>2. Комплект документов по числу лиц, участвующих в деле;</w:t>
      </w:r>
    </w:p>
    <w:p w:rsidR="00B33CCB" w:rsidRDefault="004F21FB">
      <w:pPr>
        <w:pStyle w:val="a3"/>
        <w:divId w:val="1907955547"/>
      </w:pPr>
      <w:r>
        <w:t>«       »_________________20</w:t>
      </w:r>
      <w:r w:rsidR="00776D21" w:rsidRPr="00776D21">
        <w:t xml:space="preserve">   </w:t>
      </w:r>
      <w:r>
        <w:t>г. ____________________________________</w:t>
      </w:r>
    </w:p>
    <w:p w:rsidR="00B33CCB" w:rsidRPr="00776D21" w:rsidRDefault="004F21F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776D21" w:rsidRPr="00293EF3">
          <w:rPr>
            <w:rStyle w:val="a4"/>
            <w:rFonts w:ascii="Times New Roman" w:eastAsia="Times New Roman" w:hAnsi="Times New Roman"/>
            <w:sz w:val="24"/>
            <w:szCs w:val="24"/>
          </w:rPr>
          <w:t>https://ЮристМуртазин.рф</w:t>
        </w:r>
      </w:hyperlink>
      <w:r w:rsidR="00776D21">
        <w:rPr>
          <w:rFonts w:ascii="Times New Roman" w:eastAsia="Times New Roman" w:hAnsi="Times New Roman"/>
          <w:sz w:val="24"/>
          <w:szCs w:val="24"/>
        </w:rPr>
        <w:t xml:space="preserve"> </w:t>
      </w:r>
      <w:bookmarkStart w:id="0" w:name="_GoBack"/>
      <w:bookmarkEnd w:id="0"/>
    </w:p>
    <w:sectPr w:rsidR="00B33CCB" w:rsidRPr="00776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FB"/>
    <w:rsid w:val="004F21FB"/>
    <w:rsid w:val="00776D21"/>
    <w:rsid w:val="00B3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55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на решение суда о взыскании денежной суммы за недостающую площадь квартиры - в MS Word (.doc)</dc:title>
  <dc:subject/>
  <dc:creator>Admin</dc:creator>
  <cp:keywords/>
  <dc:description/>
  <cp:lastModifiedBy>1</cp:lastModifiedBy>
  <cp:revision>4</cp:revision>
  <dcterms:created xsi:type="dcterms:W3CDTF">2019-11-26T16:09:00Z</dcterms:created>
  <dcterms:modified xsi:type="dcterms:W3CDTF">2020-03-16T10:11:00Z</dcterms:modified>
</cp:coreProperties>
</file>