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96" w:rsidRDefault="00113686">
      <w:pPr>
        <w:pStyle w:val="1"/>
        <w:rPr>
          <w:rFonts w:eastAsia="Times New Roman"/>
        </w:rPr>
      </w:pPr>
      <w:r>
        <w:rPr>
          <w:rFonts w:eastAsia="Times New Roman"/>
        </w:rPr>
        <w:t>Образец надзорной жалобы на определение судебной коллегии</w:t>
      </w:r>
    </w:p>
    <w:p w:rsidR="00592F96" w:rsidRDefault="000A15C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2F96" w:rsidRDefault="00113686">
      <w:pPr>
        <w:pStyle w:val="a3"/>
        <w:divId w:val="596404327"/>
      </w:pPr>
      <w:r>
        <w:t>В надзорную инстанцию ВС РД</w:t>
      </w:r>
    </w:p>
    <w:p w:rsidR="00592F96" w:rsidRDefault="00113686">
      <w:pPr>
        <w:pStyle w:val="a3"/>
        <w:divId w:val="596404327"/>
      </w:pPr>
      <w:r>
        <w:t>__________________________</w:t>
      </w:r>
      <w:r>
        <w:br/>
      </w:r>
      <w:proofErr w:type="spellStart"/>
      <w:r>
        <w:t>прож</w:t>
      </w:r>
      <w:proofErr w:type="spellEnd"/>
      <w:r>
        <w:t>. __________________________</w:t>
      </w:r>
    </w:p>
    <w:p w:rsidR="00592F96" w:rsidRDefault="00113686">
      <w:pPr>
        <w:pStyle w:val="a3"/>
        <w:divId w:val="596404327"/>
      </w:pPr>
      <w:r>
        <w:t>Лица, участвующие в деле:</w:t>
      </w:r>
    </w:p>
    <w:p w:rsidR="00592F96" w:rsidRDefault="00113686">
      <w:pPr>
        <w:pStyle w:val="a3"/>
        <w:divId w:val="596404327"/>
      </w:pPr>
      <w:r>
        <w:br/>
        <w:t xml:space="preserve">НАДЗОРНАЯ </w:t>
      </w:r>
      <w:proofErr w:type="gramStart"/>
      <w:r>
        <w:t>ЖАЛОБА</w:t>
      </w:r>
      <w:r>
        <w:br/>
        <w:t>(</w:t>
      </w:r>
      <w:proofErr w:type="gramEnd"/>
      <w:r>
        <w:t>На определение судебной коллегии)</w:t>
      </w:r>
    </w:p>
    <w:p w:rsidR="00592F96" w:rsidRDefault="00113686">
      <w:pPr>
        <w:pStyle w:val="a3"/>
        <w:divId w:val="596404327"/>
      </w:pPr>
      <w:r>
        <w:t xml:space="preserve">Решением ___________ райсуда г.__________ от __________ года было отказано в удовлетворении исковых требований _____________ к мировому судье с/у № __ ____________ о восстановлении на работе, взыскании заработной платы за время вынужденного прогула и компенсации морального вреда. </w:t>
      </w:r>
      <w:r>
        <w:br/>
        <w:t>Определением гражданской коллегии ВС РД от _________ года решение федерального суда Советского района было отменено и дело направленно на новое рассмотрение.</w:t>
      </w:r>
      <w:r>
        <w:br/>
        <w:t>Определение гражданской коллегии считаю незаконным и подлежащим отмене по следующим основаниям;</w:t>
      </w:r>
      <w:r>
        <w:br/>
        <w:t>Судом кассационной инстанции неправильно определены обстоятельства, имеющие значения для дела.</w:t>
      </w:r>
      <w:r>
        <w:br/>
        <w:t>Истица __________ в исковом заявлении указала, что заявление об увольнении по собственному желанию она написала вынуждено, так как имели место «преследования» ее со стороны мирового судьи. Данное обстоятельство было исследовано судом первой инстанции и дана соответствующая оценка. Утверждение ____________ о том, что ее «преследовал» мировой судья голословны и ничем не подтверждены. Судом были исследованы акты об отсутствии __________ на рабочем месте. Указанные акты подписаны работниками мирового суда и не доверять им оснований у суда не было. Указанное обстоятельства в суде первой инстанции и в ходе кассационного рассмотрения опровергнуто не было.</w:t>
      </w:r>
      <w:r>
        <w:br/>
        <w:t>Мировой судья по просьбе самой же __________ не уволил ее за прогул, так как она не вышла на работу _________ мая ________ года, а дал возможность уйти по собственному желанию. __________ написала заявление собственноручно __________ года, при этом не проставив в заявлении число. Затем _________ пришла ________ года и датировала заявление этим числом. __________ была ознакомлена с приказом от _________ года. Никакого приказа от _________ года, на который ссылается _________, не существует. ___________ ознакомилась с приказом и имела возможность отозвать свое заявление, так как на это место не приняли нового работника. ___________ своим правом отозвать заявление не воспользовалась.</w:t>
      </w:r>
      <w:r>
        <w:br/>
        <w:t xml:space="preserve">Судом первой инстанции все указанные обстоятельства были всесторонне исследованы и им дана соответствующая оценка. </w:t>
      </w:r>
      <w:r>
        <w:br/>
        <w:t xml:space="preserve">При признании приказа от _________ г. недопустимым доказательством суд первой инстанции сослался на книгу приказов мирового судьи. Судебная коллегия в своем определении указала, что истица ____________ отрицала наличие такой книги у мирового судьи, однако в суде в первой инстанции книга приказов была </w:t>
      </w:r>
      <w:proofErr w:type="spellStart"/>
      <w:r>
        <w:t>обозрена</w:t>
      </w:r>
      <w:proofErr w:type="spellEnd"/>
      <w:r>
        <w:t xml:space="preserve"> и исследована. </w:t>
      </w:r>
      <w:r>
        <w:lastRenderedPageBreak/>
        <w:t>Представитель ответчика представил книгу приказов и в суд кассационной инстанции, однако данное обстоятельство судебная коллегия не приняла во внимание.</w:t>
      </w:r>
      <w:r>
        <w:br/>
        <w:t xml:space="preserve">Что касается приказа от ________ года, то объективно _________ о нем было известно, так как она получила заработную плату за период с _________ года по __________ года. Фактически ___________ не выходила на работу с _________ года, но заработную плату получила как за отработанные дни. Доводы ___________ о том, что ей стало известно о приказе от __________ года только в суде несостоятельны, так </w:t>
      </w:r>
      <w:proofErr w:type="gramStart"/>
      <w:r>
        <w:t>как  ей</w:t>
      </w:r>
      <w:proofErr w:type="gramEnd"/>
      <w:r>
        <w:t xml:space="preserve"> объяснили в Управлении судебного департамента, что в случае увольнения по приказу от _________ года за ней остается долг предприятию, который она наотрез отказалась  выплатить. Соответственно, считаю обоснованным вывод суда первой инстанции о том, что заявление об уходе написано _____________ добровольно и при увольнении соблюдены нормы трудового законодательства.</w:t>
      </w:r>
    </w:p>
    <w:p w:rsidR="00592F96" w:rsidRDefault="0011368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0A15C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59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6"/>
    <w:rsid w:val="000A15CB"/>
    <w:rsid w:val="00113686"/>
    <w:rsid w:val="005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надзорной жалобы на определение судебной коллегии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2020-03-16T11:18:00Z</dcterms:modified>
</cp:coreProperties>
</file>