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13" w:rsidRDefault="007B4CD2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Дополнительная частная жалоба на определение суда</w:t>
      </w:r>
    </w:p>
    <w:p w:rsidR="00010713" w:rsidRDefault="00472F0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0713" w:rsidRDefault="007B4CD2">
      <w:pPr>
        <w:pStyle w:val="a3"/>
        <w:divId w:val="1817912111"/>
      </w:pPr>
      <w:r>
        <w:t>В судебную коллегию по гражданским</w:t>
      </w:r>
      <w:r>
        <w:br/>
        <w:t>делам Верховного Суда РД</w:t>
      </w:r>
    </w:p>
    <w:p w:rsidR="00010713" w:rsidRDefault="007B4CD2">
      <w:pPr>
        <w:pStyle w:val="a3"/>
        <w:divId w:val="1817912111"/>
      </w:pPr>
      <w:r>
        <w:t>представителя истца ООО « ___________ «</w:t>
      </w:r>
      <w:r>
        <w:br/>
        <w:t xml:space="preserve">__________________ по делу по иску к </w:t>
      </w:r>
      <w:r>
        <w:br/>
        <w:t>____________________________</w:t>
      </w:r>
      <w:r>
        <w:br/>
        <w:t>Администрации г. ____________</w:t>
      </w:r>
    </w:p>
    <w:p w:rsidR="00010713" w:rsidRDefault="007B4CD2">
      <w:pPr>
        <w:pStyle w:val="a3"/>
        <w:divId w:val="1817912111"/>
      </w:pPr>
      <w:r>
        <w:br/>
        <w:t>ЧАСТНАЯ ЖАЛОБА (дополнительная )</w:t>
      </w:r>
      <w:r>
        <w:br/>
        <w:t>На определение суда</w:t>
      </w:r>
    </w:p>
    <w:p w:rsidR="00010713" w:rsidRDefault="007B4CD2">
      <w:pPr>
        <w:pStyle w:val="a3"/>
        <w:divId w:val="1817912111"/>
      </w:pPr>
      <w:r>
        <w:br/>
        <w:t>Определением ___________ федерального суда от _________ года отказано в принятии искового заявления ООО «____________ « по иску к Админитсрации города к УВД г. ___________ и др.,оставлено исковое заявление без движения и предложено в срок до ____________ года устранить отмеченные недостатки.</w:t>
      </w:r>
      <w:r>
        <w:br/>
        <w:t>Этим же определением разъяснено о препятствии к повторному обращению в суд при отказе в принятии иска .</w:t>
      </w:r>
      <w:r>
        <w:br/>
        <w:t>Определение суда мною обжаловано в виду того ,что непонятно ,что судом вынесено, какой иск рассматривался , какие документы исследовал суд ,кто их суду представил.</w:t>
      </w:r>
      <w:r>
        <w:br/>
        <w:t>ООО Фирма _________ подала исковое заявление к Администрации г. __________, _____________ территориальному отделу Управления Роснедвжимости по РД .</w:t>
      </w:r>
      <w:r>
        <w:br/>
        <w:t>В определении, как в установочной части, так и в резолютивной части указывается ,что суд рассматривал дело по иску, в том числе, и к УВД г. __________, к которому требования заявлены не были ,в связи с чем, у нас сомнение в том,что именно по нашему делу вынесено определение.</w:t>
      </w:r>
      <w:r>
        <w:br/>
        <w:t>Мною в суд к иску были приложены не те документы которые суд в определении проанализировал , что свидетельствует о том,что суд до принятия иска и возбуждения дела имел встречу и общение с нашим ответчиком по поводу нашего иска,что не предусмотрено ГПК РФ , получал от него документы ,что также исключено нормами ГПК РФ и тем более, суд не вправе ссылаться на те документы ,которые официально не были представлены суду . __________ или кто –либо из ответчиков на стадии рассмотрения вопроса о принятии или отказе в принятии иска представлять документы не могли и, следовательно , незаконна ссылка на материалы гражданского дела № ____________ по заявлению __________, о которых не могло быть известно судье , не рассматривавшему ранее дело,незаконна ссылка и на Постановление Президиума ВС РД ,не представленного мною суду. Кроме того , Постановление Президиума не имело отношения к делу по которому Фирма являлась истцом и ссылалась на те документы ,которые судом не отменены –свидетельство о праве на пожизненное наследуемое владение ,постоянного бессрочного пользования, которое дает право заявлять любые требования относительно земельного участка,принадлежащего ООО Фирма ________ на основании приведенного свидетельства . ___________ требования по ранее вынесенному решению касались только лишь оспаривания кадастрового плана ,а не документов о праве на земельный участок.</w:t>
      </w:r>
      <w:r>
        <w:br/>
        <w:t xml:space="preserve">Более того, ссылка на то,что на момент выдачи документов _________ у истца не было </w:t>
      </w:r>
      <w:r>
        <w:lastRenderedPageBreak/>
        <w:t>прав не является основанием для отказа в принятии искового заявления и ссылка на 134 ГПК РФ по указанному основанию является незаконной, так как по приведенное является основанием для отказа в иске ,а не для отказа в принятии иска.</w:t>
      </w:r>
      <w:r>
        <w:br/>
        <w:t>Основанием для отмены определения суда от __________ года безусловно является то, что суд в резолютивной части определения оставил заявление без движения ,предложив в срок до ___________ года устранить отмеченные недостатки(не отметив их по существу в определении ),одновременно лишил этой возможности, отказав в принятии иска.</w:t>
      </w:r>
      <w:r>
        <w:br/>
        <w:t>Суд вынес одновременно два взаимоисключающих решения –отказ в иске препятствует повторному обращению в суд, оставлении без движения не препятствует в подаче и рассмотрении того же иска .</w:t>
      </w:r>
      <w:r>
        <w:br/>
        <w:t>___________ года я находился в кабинете у судьи __________ которая обсуждала вопрос о сроке назначения дела к слушанию и обеспечительных мерах и ни словом не обмолвилась о том,что вынесла определение _________ года об отказе в принятии иска, указанное свидетельствует о том,что определение было вынесено задним числом, после того , как некто принес постановления , материалы гр. дела и т.п.</w:t>
      </w:r>
      <w:r>
        <w:br/>
        <w:t>При том, что в определении указано время для устранения недостатков ,время фактически дано не было ,какие либо доказательства суд принять отказался ,ссылаясь на отказ в принятии иска .</w:t>
      </w:r>
      <w:r>
        <w:br/>
        <w:t xml:space="preserve">При отказе к в принятии иска суд возвращает исковой материал истцу, что также не было сделано судом . </w:t>
      </w:r>
      <w:r>
        <w:br/>
        <w:t>На основании изложенного</w:t>
      </w:r>
    </w:p>
    <w:p w:rsidR="00010713" w:rsidRDefault="007B4CD2">
      <w:pPr>
        <w:pStyle w:val="a3"/>
        <w:divId w:val="1817912111"/>
      </w:pPr>
      <w:r>
        <w:t>ПРОШУ :</w:t>
      </w:r>
    </w:p>
    <w:p w:rsidR="00010713" w:rsidRDefault="007B4CD2">
      <w:pPr>
        <w:pStyle w:val="a3"/>
        <w:divId w:val="1817912111"/>
      </w:pPr>
      <w:r>
        <w:t>Определение _______________ федерального суда г. _________ от ___________ года отменить и дело направить на новое рассмотрение в тот же суд в ином составе суда.</w:t>
      </w:r>
    </w:p>
    <w:p w:rsidR="00010713" w:rsidRDefault="007B4CD2">
      <w:pPr>
        <w:pStyle w:val="a3"/>
        <w:divId w:val="1817912111"/>
      </w:pPr>
      <w:r>
        <w:t>Представитель ООО «__________»</w:t>
      </w:r>
      <w:r>
        <w:br/>
        <w:t>__________________ _______________________</w:t>
      </w:r>
    </w:p>
    <w:p w:rsidR="00010713" w:rsidRDefault="007B4CD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472F08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1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D2"/>
    <w:rsid w:val="00010713"/>
    <w:rsid w:val="00472F08"/>
    <w:rsid w:val="007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частная жалоба на определение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2020-03-16T12:12:00Z</dcterms:modified>
</cp:coreProperties>
</file>