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15" w:rsidRDefault="00AF35E7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по гражданскому делу</w:t>
      </w:r>
    </w:p>
    <w:p w:rsidR="005B2015" w:rsidRDefault="00DA0DD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2015" w:rsidRDefault="00AF35E7">
      <w:pPr>
        <w:pStyle w:val="a3"/>
        <w:divId w:val="1533035503"/>
      </w:pPr>
      <w:r>
        <w:t>В __________ районный суд г. ___________</w:t>
      </w:r>
      <w:r>
        <w:br/>
        <w:t>Адрес: ___________________________</w:t>
      </w:r>
    </w:p>
    <w:p w:rsidR="005B2015" w:rsidRDefault="00AF35E7">
      <w:pPr>
        <w:pStyle w:val="a3"/>
        <w:divId w:val="1533035503"/>
      </w:pPr>
      <w:r>
        <w:t>Через Судебный участок № ____ г. _______</w:t>
      </w:r>
      <w:r>
        <w:br/>
        <w:t>Адрес: __________________</w:t>
      </w:r>
    </w:p>
    <w:p w:rsidR="005B2015" w:rsidRDefault="00AF35E7">
      <w:pPr>
        <w:pStyle w:val="a3"/>
        <w:divId w:val="1533035503"/>
      </w:pPr>
      <w:r>
        <w:t>От: _______________________</w:t>
      </w:r>
      <w:r>
        <w:br/>
        <w:t>Адрес: _______________________</w:t>
      </w:r>
    </w:p>
    <w:p w:rsidR="005B2015" w:rsidRDefault="00AF35E7">
      <w:pPr>
        <w:pStyle w:val="a3"/>
        <w:divId w:val="1533035503"/>
      </w:pPr>
      <w:r>
        <w:t>ЧАСТНАЯ ЖАЛОБА</w:t>
      </w:r>
      <w:r>
        <w:br/>
        <w:t>на определение суда по гражданскому делу</w:t>
      </w:r>
      <w:r>
        <w:br/>
      </w:r>
      <w:r>
        <w:br/>
        <w:t xml:space="preserve">Определением мирового судьи судебного участка № ____ района ___________ г. _________ от _______________ года прекращено производство по иску ______________________ ко мне о возмещении имущественного ущерба и компенсации морального вреда </w:t>
      </w:r>
      <w:r>
        <w:br/>
        <w:t>Прекращение производства мотивировано тем, что моя апелляционная жалоба не мотивированна и не содержит моих доводов относительно данного решения, а так же отсутствуют основания по которым я считаю решение суда неправильным и необоснованным.</w:t>
      </w:r>
      <w:r>
        <w:br/>
        <w:t>Данную жалобу я должна была исправить до _______________ года, но в виду того, что я отсутствовала и не получала никаких уведомлений,</w:t>
      </w:r>
      <w:r>
        <w:br/>
        <w:t>___________ мной было подано ходатайство о восстановлении срока рассмотрения апелляционной жалобы и собственно сама мотивированная апелляционная жалоба.</w:t>
      </w:r>
      <w:r>
        <w:br/>
        <w:t xml:space="preserve">______________ года суд рассматривал мое ходатайство о восстановлении срока рассмотрения апелляционной жалобы. В ходе судебного слушанья суд сам указал, что определение суда об </w:t>
      </w:r>
      <w:proofErr w:type="spellStart"/>
      <w:r>
        <w:t>остановлении</w:t>
      </w:r>
      <w:proofErr w:type="spellEnd"/>
      <w:r>
        <w:t xml:space="preserve"> моей апелляционной жалобы я получила только ______________, тогда как сроки исправления определения были определенны до _____________ года.</w:t>
      </w:r>
      <w:r>
        <w:br/>
        <w:t>В соответствии со ст.113 ГПК РФ:</w:t>
      </w:r>
      <w:r>
        <w:br/>
        <w:t>1. Лица, участвующие в деле, а также свидетели, эксперты, специалисты и переводчики извещаются или вызываются в суд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</w:t>
      </w:r>
      <w:r>
        <w:br/>
        <w:t>2. Судебная повестка является одной из форм судебных извещений и вызовов. Лица, участвующие в деле, извещаются судебными повестками о времени и месте судебного заседания или совершения отдельных процессуальных действий. Вместе с извещением в форме судебной повестки или заказного письма лицу, участвующему в деле, направляются копии процессуальных документов. Судебными повестками осуществляется также вызов в суд свидетелей, экспертов, специалистов и переводчиков.</w:t>
      </w:r>
      <w:r>
        <w:br/>
        <w:t>3. Лицам, участвующим в деле, судебные извещения и вызовы должны быть вручены с таким расчетом, чтобы указанные лица имели достаточный срок для подготовки к делу и своевременной явки в суд.</w:t>
      </w:r>
      <w:r>
        <w:br/>
        <w:t xml:space="preserve">4. Судебное извещение, адресованное лицу, участвующему в деле, направляется по </w:t>
      </w:r>
      <w:r>
        <w:lastRenderedPageBreak/>
        <w:t>адресу, указанному лицом, участвующим в деле, или его представителем. В случае, если по указанному адресу гражданин фактически не проживает, извещение может быть направлено по месту его работы.</w:t>
      </w:r>
      <w:r>
        <w:br/>
        <w:t>5. Судебное извещение, адресованное организации, направляется по месту ее нахождения.</w:t>
      </w:r>
      <w:r>
        <w:br/>
        <w:t>Судебное извещение, адресованное организации, может быть направлено по месту нахождения ее представительства или филиала, если они указаны в учредительных документах.</w:t>
      </w:r>
      <w:r>
        <w:br/>
        <w:t>6.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лицам, если иной порядок не установлен международным договором Российской Федерации.</w:t>
      </w:r>
      <w:r>
        <w:br/>
        <w:t>На основании со ст.117 ГПК РФ:</w:t>
      </w:r>
      <w:r>
        <w:br/>
        <w:t>1. При отказе адресата принять судебную повестку или иное судебное извещение лицо, доставляющее или вручающее их, делает соответствующую отметку на судебной повестке или ином судебном извещении, которые возвращаются в суд.</w:t>
      </w:r>
      <w:r>
        <w:br/>
        <w:t>2. Адресат, отказавшийся принять судебную повестку или иное судебное извещение, считается извещенным о времени и месте судебного разбирательства или совершения отдельного процессуального действия.</w:t>
      </w:r>
      <w:r>
        <w:br/>
        <w:t>Однако как следует из определения суда от _____________ года суд это даже не учел, а наоборот на основании этого вынес определение</w:t>
      </w:r>
      <w:r>
        <w:br/>
      </w:r>
      <w:r>
        <w:br/>
        <w:t>В соответствии со ст. ст. 315, 317 ГПК РФ,</w:t>
      </w:r>
      <w:r>
        <w:br/>
      </w:r>
      <w:r>
        <w:br/>
        <w:t>Прошу:</w:t>
      </w:r>
      <w:r>
        <w:br/>
      </w:r>
      <w:r>
        <w:br/>
        <w:t>Определение мирового судьи судебного участка № ____ района ________ г. _________ от _____________ года отменить, передав дело на рассмотрение в ином составе судей.</w:t>
      </w:r>
      <w:r>
        <w:br/>
      </w:r>
      <w:r>
        <w:br/>
      </w:r>
      <w:r>
        <w:br/>
        <w:t>Приложение:</w:t>
      </w:r>
      <w:r>
        <w:br/>
        <w:t>1. Свидетельские показания:</w:t>
      </w:r>
      <w:r>
        <w:br/>
        <w:t>-____________________________________________________________</w:t>
      </w:r>
      <w:r>
        <w:br/>
        <w:t>-____________________________________________________________</w:t>
      </w:r>
      <w:r>
        <w:br/>
        <w:t>-____________________________________________________________</w:t>
      </w:r>
      <w:r>
        <w:br/>
        <w:t>2. Копии частной жалобы.</w:t>
      </w:r>
      <w:r>
        <w:br/>
      </w:r>
      <w:r>
        <w:br/>
      </w:r>
      <w:r>
        <w:br/>
        <w:t>"___"_____________ г. ________________</w:t>
      </w:r>
    </w:p>
    <w:p w:rsidR="005B2015" w:rsidRDefault="00AF35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DA0DD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5B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7"/>
    <w:rsid w:val="005B2015"/>
    <w:rsid w:val="00AF35E7"/>
    <w:rsid w:val="00D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по гражданскому делу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2020-03-16T12:17:00Z</dcterms:modified>
</cp:coreProperties>
</file>