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1B6" w:rsidRDefault="00BC2BD5">
      <w:pPr>
        <w:pStyle w:val="1"/>
        <w:rPr>
          <w:rFonts w:eastAsia="Times New Roman"/>
        </w:rPr>
      </w:pPr>
      <w:r>
        <w:rPr>
          <w:rFonts w:eastAsia="Times New Roman"/>
        </w:rPr>
        <w:t>Частная жалоба на определение районного суда</w:t>
      </w:r>
    </w:p>
    <w:p w:rsidR="004E61B6" w:rsidRDefault="00CE5C02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4E61B6" w:rsidRDefault="00BC2BD5">
      <w:pPr>
        <w:pStyle w:val="a3"/>
        <w:divId w:val="102311894"/>
      </w:pPr>
      <w:r>
        <w:t>В __________________________________</w:t>
      </w:r>
      <w:r>
        <w:br/>
        <w:t>___________________________________________</w:t>
      </w:r>
    </w:p>
    <w:p w:rsidR="004E61B6" w:rsidRDefault="00BC2BD5">
      <w:pPr>
        <w:pStyle w:val="a3"/>
        <w:divId w:val="102311894"/>
      </w:pPr>
      <w:r>
        <w:t>От истца:</w:t>
      </w:r>
      <w:r>
        <w:br/>
        <w:t>____________________________________________</w:t>
      </w:r>
      <w:r>
        <w:br/>
        <w:t>Адрес: ______________________________________</w:t>
      </w:r>
    </w:p>
    <w:p w:rsidR="004E61B6" w:rsidRDefault="00BC2BD5">
      <w:pPr>
        <w:pStyle w:val="a3"/>
        <w:divId w:val="102311894"/>
      </w:pPr>
      <w:r>
        <w:t>ЧАСТНАЯ ЖАЛОБА</w:t>
      </w:r>
      <w:r>
        <w:br/>
        <w:t>на определение судьи __________________________</w:t>
      </w:r>
      <w:r>
        <w:br/>
        <w:t>от «__» ________ _____ года.</w:t>
      </w:r>
    </w:p>
    <w:p w:rsidR="004E61B6" w:rsidRDefault="00BC2BD5">
      <w:pPr>
        <w:pStyle w:val="a3"/>
        <w:divId w:val="102311894"/>
      </w:pPr>
      <w:r>
        <w:t>Я, (Ф.И.О.)_____________________, «__» _______ _____г. обратился в суд ____________________ с иском к (Ф.И.О.)_____________________ и ____________________________________ о применении последствий недействительности ничтожной сделки купли-продажи квартиры, расположенной по адресу: ________________________________________.</w:t>
      </w:r>
      <w:r>
        <w:br/>
        <w:t xml:space="preserve">К данному исковому заявлению мною были приложены все необходимые документы а также квитанция об уплате государственной пошлины в сумме _____ рублей. </w:t>
      </w:r>
      <w:r>
        <w:br/>
        <w:t>Определением судьи ____________________ суда _______ от «__» ________ ____г. исковое заявление было оставлено без движения, по мнению судьи основаниями для оставления указанного искового заявления без движения явилось следующее:</w:t>
      </w:r>
      <w:r>
        <w:br/>
        <w:t xml:space="preserve">Не указана цена иска, основания, по которым сделка не соответствует закону, а так же не уточнены предъявляемые требования в части применения последствий недействительности сделки, и в чем заключается нарушение или угроза нарушения прав, свобод или законных интересов истца и его требования, кроме этого не уплачена полностью государственная пошлина. </w:t>
      </w:r>
      <w:r>
        <w:br/>
        <w:t>Данное определение судьи является незаконным и необоснованным, в связи с чем подлежит отмене.</w:t>
      </w:r>
      <w:r>
        <w:br/>
        <w:t>Основания к тому следующие:</w:t>
      </w:r>
      <w:r>
        <w:br/>
        <w:t>Согласно ч. 2 ст. 131 ГПК РФ, в исковом заявлении должны быть указаны:</w:t>
      </w:r>
      <w:r>
        <w:br/>
        <w:t>1) наименование суда, в который подается заявление;</w:t>
      </w:r>
      <w:r>
        <w:br/>
        <w:t>2) наименование истца, его место жительства или, если истцом является организация, ее место нахождения, а также наименование представителя и его адрес, если заявление подается представителем;</w:t>
      </w:r>
      <w:r>
        <w:br/>
        <w:t>3) наименование ответчика, его место жительства или, если ответчиком является организация, ее место нахождения;</w:t>
      </w:r>
      <w:r>
        <w:br/>
        <w:t>4) в чем заключается нарушение либо угроза нарушения прав, свобод или законных интересов истца и его требования;</w:t>
      </w:r>
      <w:r>
        <w:br/>
        <w:t>5) обстоятельства, на которых истец основывает свои требования, и доказательства, подтверждающие эти обстоятельства;</w:t>
      </w:r>
      <w:r>
        <w:br/>
        <w:t>6) цена иска, если он подлежит оценке, а также расчет взыскиваемых или оспариваемых денежных сумм;</w:t>
      </w:r>
      <w:r>
        <w:br/>
        <w:t>7) сведения о соблюдении досудебного порядка обращения к ответчику, если это установлено федеральным законом или предусмотрено договором сторон;</w:t>
      </w:r>
      <w:r>
        <w:br/>
        <w:t>8) перечень прилагаемых к заявлению документов.</w:t>
      </w:r>
      <w:r>
        <w:br/>
      </w:r>
      <w:r>
        <w:lastRenderedPageBreak/>
        <w:t>В заявлении могут быть указаны номера телефонов, факсов, адреса электронной почты истца, его представителя, ответчика, иные сведения, имеющие значение для рассмотрения и разрешения дела, а также изложены ходатайства истца.</w:t>
      </w:r>
      <w:r>
        <w:br/>
        <w:t>В соответствии со ст. 132 ГПК РФ, к исковому заявлению прилагаются:</w:t>
      </w:r>
      <w:r>
        <w:br/>
        <w:t>его копии в соответствии с количеством ответчиков и третьих лиц;</w:t>
      </w:r>
      <w:r>
        <w:br/>
        <w:t>документ, подтверждающий уплату государственной пошлины;</w:t>
      </w:r>
      <w:r>
        <w:br/>
        <w:t>доверенность или иной документ, удостоверяющие полномочия представителя истца;</w:t>
      </w:r>
      <w:r>
        <w:br/>
        <w:t>документы, подтверждающие обстоятельства, на которых истец основывает свои требования, копии этих документов для ответчиков и третьих лиц, если копии у них отсутствуют;</w:t>
      </w:r>
      <w:r>
        <w:br/>
        <w:t>текст опубликованного нормативного правового акта в случае его оспаривания;</w:t>
      </w:r>
      <w:r>
        <w:br/>
        <w:t>доказательство, подтверждающее выполнение обязательного досудебного порядка урегулирования спора, если такой порядок предусмотрен федеральным законом или договором;</w:t>
      </w:r>
      <w:r>
        <w:br/>
        <w:t>расчет взыскиваемой или оспариваемой денежной суммы, подписанный истцом, его представителем, с копиями в соответствии с количеством ответчиков и третьих лиц.</w:t>
      </w:r>
      <w:r>
        <w:br/>
        <w:t>Требования указанных статей при подаче искового заявления мною были выполнены в полном объеме.</w:t>
      </w:r>
      <w:r>
        <w:br/>
        <w:t>Ссылка судьи на то, что в исковом заявлении не указанны основания, по которым сделка не соответствует закону, является надуманной, поскольку в исковом заявлении прямо указанно на то, что данная сделка совершена с нарушением норм действующего законодательства.</w:t>
      </w:r>
      <w:r>
        <w:br/>
        <w:t>Также в исковом заявлении указанно специально выделенным, жирным шрифтом, что обстоятельства указанные в исковом заявлении нарушают мои права как наследника по закону.</w:t>
      </w:r>
      <w:r>
        <w:br/>
        <w:t xml:space="preserve">Однако, несмотря на это судья _______________________ суда непонятно по каким причина в своем определении указывает, что данные обстоятельства не нашли своего отражения в исковом заявлении. </w:t>
      </w:r>
      <w:r>
        <w:br/>
        <w:t>Кроме этого, нельзя согласиться с выводом судьи, что данное исковое заявление носит имущественный характер, поскольку в данном иске я не ставлю вопрос о признании права собственности на недвижимое имущество, а прошу лишь применить последствия недействительности ничтожной сделки, следовательно, данный иск должен быть оплачен государственной пошлиной в размере _______ рублей, как иск неимущественного характера, который не подлежит оценке, что и было выполнено.</w:t>
      </w:r>
      <w:r>
        <w:br/>
        <w:t>Более того, такие основания как «государственная пошлина истцом уплачена не полностью» согласно действующему законодательству, а именно ст. 132 ГПК РФ, не дает права судье оставлять исковое заявление без движения. В данной норме речь идет о неуплате государственной пошлины в полном объеме, а не о ее «недоплате».</w:t>
      </w:r>
      <w:r>
        <w:br/>
        <w:t>По поводу того, что в исковом заявлении не указана цена иска могу пояснить следующее, как уже было указанно выше, данный иск не носит имущественный характер и соответственно указывать цену иска в данной ситуации не имеет никакого смысла.</w:t>
      </w:r>
      <w:r>
        <w:br/>
        <w:t>Принимая во внимание, что определение судьи от 14 июня 2007г. преграждает возможность дальнейшего движения дела,</w:t>
      </w:r>
    </w:p>
    <w:p w:rsidR="004E61B6" w:rsidRDefault="00BC2BD5">
      <w:pPr>
        <w:pStyle w:val="a3"/>
        <w:divId w:val="102311894"/>
      </w:pPr>
      <w:r>
        <w:t>Руководствуясь ст. 371, 374 ГПК РФ,-</w:t>
      </w:r>
    </w:p>
    <w:p w:rsidR="004E61B6" w:rsidRDefault="00BC2BD5">
      <w:pPr>
        <w:pStyle w:val="a3"/>
        <w:divId w:val="102311894"/>
      </w:pPr>
      <w:r>
        <w:t>П Р О Ш У С У Д:</w:t>
      </w:r>
    </w:p>
    <w:p w:rsidR="004E61B6" w:rsidRDefault="00BC2BD5">
      <w:pPr>
        <w:pStyle w:val="a3"/>
        <w:divId w:val="102311894"/>
      </w:pPr>
      <w:r>
        <w:t xml:space="preserve">1. Определение судьи ____________________ суда от «__» _______ ______ г. об оставлении искового заявления без движения по гражданскому делу по иску (Ф.И.О.)_____________________ к (Ф.И.О.)_____________________ и (Ф.И.О.)_____________________, о применении последствий недействительности </w:t>
      </w:r>
      <w:r>
        <w:lastRenderedPageBreak/>
        <w:t xml:space="preserve">ничтожной сделки - отменить. </w:t>
      </w:r>
      <w:r>
        <w:br/>
        <w:t>2. Дело направить в тот же суд для назначения его к разбирательству в судебном заседании:</w:t>
      </w:r>
    </w:p>
    <w:p w:rsidR="004E61B6" w:rsidRDefault="00BC2BD5">
      <w:pPr>
        <w:pStyle w:val="a3"/>
        <w:divId w:val="102311894"/>
      </w:pPr>
      <w:r>
        <w:t>Приложения:</w:t>
      </w:r>
    </w:p>
    <w:p w:rsidR="004E61B6" w:rsidRDefault="00BC2BD5">
      <w:pPr>
        <w:pStyle w:val="a3"/>
        <w:divId w:val="102311894"/>
      </w:pPr>
      <w:r>
        <w:t>Копия частной жалобы.</w:t>
      </w:r>
    </w:p>
    <w:p w:rsidR="004E61B6" w:rsidRDefault="00BC2BD5">
      <w:pPr>
        <w:pStyle w:val="a3"/>
        <w:divId w:val="102311894"/>
      </w:pPr>
      <w:r>
        <w:br/>
        <w:t>__________</w:t>
      </w:r>
    </w:p>
    <w:p w:rsidR="004E61B6" w:rsidRDefault="00BC2BD5">
      <w:pPr>
        <w:pStyle w:val="a3"/>
        <w:divId w:val="102311894"/>
      </w:pPr>
      <w:r>
        <w:t>« » _______ 20_ года</w:t>
      </w:r>
    </w:p>
    <w:p w:rsidR="004E61B6" w:rsidRDefault="00BC2BD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r w:rsidR="00CE5C02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  <w:bookmarkStart w:id="0" w:name="_GoBack"/>
        <w:bookmarkEnd w:id="0"/>
      </w:hyperlink>
    </w:p>
    <w:sectPr w:rsidR="004E6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D5"/>
    <w:rsid w:val="004E61B6"/>
    <w:rsid w:val="00BC2BD5"/>
    <w:rsid w:val="00CE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1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891</Words>
  <Characters>5083</Characters>
  <Application>Microsoft Office Word</Application>
  <DocSecurity>0</DocSecurity>
  <Lines>42</Lines>
  <Paragraphs>11</Paragraphs>
  <ScaleCrop>false</ScaleCrop>
  <Company/>
  <LinksUpToDate>false</LinksUpToDate>
  <CharactersWithSpaces>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Частная жалоба на определение районного суда - в MS Word (.doc)</dc:title>
  <dc:subject/>
  <dc:creator>Admin</dc:creator>
  <cp:keywords/>
  <dc:description/>
  <cp:lastModifiedBy>1</cp:lastModifiedBy>
  <cp:revision>4</cp:revision>
  <dcterms:created xsi:type="dcterms:W3CDTF">2019-11-26T16:10:00Z</dcterms:created>
  <dcterms:modified xsi:type="dcterms:W3CDTF">2020-03-16T12:25:00Z</dcterms:modified>
</cp:coreProperties>
</file>