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49A4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разъяснении решения</w:t>
      </w:r>
    </w:p>
    <w:p w:rsidR="00000000" w:rsidRDefault="007A49A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7A49A4">
      <w:pPr>
        <w:pStyle w:val="a5"/>
        <w:divId w:val="628243113"/>
      </w:pPr>
      <w:r>
        <w:t>В _________ федеральный суд г. _________</w:t>
      </w:r>
      <w:r>
        <w:br/>
        <w:t>судье ________________</w:t>
      </w:r>
      <w:r>
        <w:br/>
        <w:t>________________</w:t>
      </w:r>
      <w:r>
        <w:t>__________</w:t>
      </w:r>
    </w:p>
    <w:p w:rsidR="00000000" w:rsidRDefault="007A49A4">
      <w:pPr>
        <w:pStyle w:val="a5"/>
        <w:divId w:val="628243113"/>
      </w:pPr>
      <w:r>
        <w:t>Ходатайство</w:t>
      </w:r>
      <w:r>
        <w:br/>
        <w:t>о разъяснении решения</w:t>
      </w:r>
    </w:p>
    <w:p w:rsidR="00000000" w:rsidRDefault="007A49A4">
      <w:pPr>
        <w:pStyle w:val="a5"/>
        <w:divId w:val="628243113"/>
      </w:pPr>
      <w:r>
        <w:t>Решением __________ федерального суда г. ________ от __________ г. удовлетворено мое заявление о признании незаконным отказа МТО и ХО МВД РД о принятии документов ___________ на включение в очередность на получе</w:t>
      </w:r>
      <w:r>
        <w:t>ние государственного жилищного осертификата и обязании отдела МТО И ХО МВД РД включить меня в очередность на участие в подпрограмме «Выполнение государственных обязательств по обеспечению жильем категорий граждан, установленных федеральным законадательство</w:t>
      </w:r>
      <w:r>
        <w:t>м федеральной целевой программы «_________» на _____-_____ гг.</w:t>
      </w:r>
      <w:r>
        <w:br/>
        <w:t>Указанное решение вступило в законную силу.</w:t>
      </w:r>
      <w:r>
        <w:br/>
        <w:t>При исполнении решения суда у меня возникли проблемы с исполнением решения, а именно, обязывая ответчика включить меня в в очередность на участие в п</w:t>
      </w:r>
      <w:r>
        <w:t>рограмме «Жилище _____-_____ гг.» суд в резолютивной части решения не указал с какого времени включить меня в список участников подпрограммы.</w:t>
      </w:r>
      <w:r>
        <w:br/>
        <w:t>Из мотиворочной части решения суда следует, что я состою на учете с _____ г. в списках очередности категории «Общи</w:t>
      </w:r>
      <w:r>
        <w:t>й список» нуждающихся в улучшении жилищных условий за №_____.</w:t>
      </w:r>
      <w:r>
        <w:br/>
      </w:r>
      <w:r>
        <w:br/>
        <w:t>С учетом изложеного, руководствуясь ст. 202 ГПК РФ</w:t>
      </w:r>
      <w:r>
        <w:br/>
        <w:t>ПРОШУ:</w:t>
      </w:r>
      <w:r>
        <w:br/>
        <w:t>Разъяснить решение _________ федерального суда г. ______ от _____________ г. по заявлению __________ к МВД РД о признании незаконным ре</w:t>
      </w:r>
      <w:r>
        <w:t>шения отдела материально-технического и хозяйственного МВД РД об отказе в приеме документов на участие в программе «Государственные жилищные сертификаты».</w:t>
      </w:r>
      <w:r>
        <w:br/>
      </w:r>
      <w:r>
        <w:br/>
        <w:t>Приложение:</w:t>
      </w:r>
      <w:r>
        <w:br/>
        <w:t>Копия заявления.</w:t>
      </w:r>
      <w:r>
        <w:br/>
        <w:t>Копия решения.</w:t>
      </w:r>
    </w:p>
    <w:p w:rsidR="00000000" w:rsidRDefault="007A49A4">
      <w:pPr>
        <w:pStyle w:val="a5"/>
        <w:divId w:val="628243113"/>
      </w:pPr>
      <w:r>
        <w:t>«__»__________20__ г. ________________</w:t>
      </w:r>
    </w:p>
    <w:p w:rsidR="00000000" w:rsidRDefault="007A49A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7A49A4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49A4"/>
    <w:rsid w:val="007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C6C7-F8B9-4C00-8D4A-8FFAFEF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4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разъяснении решения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