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300F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объединении гражданских дел</w:t>
      </w:r>
    </w:p>
    <w:p w:rsidR="00000000" w:rsidRDefault="007C300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7C300F">
      <w:pPr>
        <w:pStyle w:val="a5"/>
        <w:divId w:val="2054227584"/>
      </w:pPr>
      <w:r>
        <w:t>В _____________ районный суд города ___________</w:t>
      </w:r>
      <w:r>
        <w:br/>
        <w:t>______________________________</w:t>
      </w:r>
    </w:p>
    <w:p w:rsidR="00000000" w:rsidRDefault="007C300F">
      <w:pPr>
        <w:pStyle w:val="a5"/>
        <w:divId w:val="2054227584"/>
      </w:pPr>
      <w:r>
        <w:t>Л</w:t>
      </w:r>
      <w:r>
        <w:t>ицо, подающее</w:t>
      </w:r>
      <w:r>
        <w:br/>
        <w:t>ходатайство: ______________________________</w:t>
      </w:r>
      <w:r>
        <w:br/>
        <w:t>Адрес: ______________________________</w:t>
      </w:r>
      <w:r>
        <w:br/>
        <w:t>истец по гражданскому делу</w:t>
      </w:r>
      <w:r>
        <w:br/>
        <w:t>Лица, участвующие</w:t>
      </w:r>
      <w:r>
        <w:br/>
        <w:t>в деле: ______________________________</w:t>
      </w:r>
      <w:r>
        <w:br/>
        <w:t>Адрес: ______________________________</w:t>
      </w:r>
      <w:r>
        <w:br/>
        <w:t>представитель истца по доверенности</w:t>
      </w:r>
    </w:p>
    <w:p w:rsidR="00000000" w:rsidRDefault="007C300F">
      <w:pPr>
        <w:pStyle w:val="a5"/>
        <w:divId w:val="2054227584"/>
      </w:pPr>
      <w:r>
        <w:t>__</w:t>
      </w:r>
      <w:r>
        <w:t>____________________________</w:t>
      </w:r>
      <w:r>
        <w:br/>
        <w:t>Адрес: ______________________________</w:t>
      </w:r>
      <w:r>
        <w:br/>
        <w:t>ответчица по гражданскому делу</w:t>
      </w:r>
    </w:p>
    <w:p w:rsidR="00000000" w:rsidRDefault="007C300F">
      <w:pPr>
        <w:pStyle w:val="a5"/>
        <w:divId w:val="2054227584"/>
      </w:pPr>
      <w:r>
        <w:t>ХОДАТАЙСТВО</w:t>
      </w:r>
      <w:r>
        <w:br/>
        <w:t>об объединении гражданских дел</w:t>
      </w:r>
    </w:p>
    <w:p w:rsidR="00000000" w:rsidRDefault="007C300F">
      <w:pPr>
        <w:pStyle w:val="a5"/>
        <w:divId w:val="2054227584"/>
      </w:pPr>
      <w:r>
        <w:t>Мною, ___________________________, в ___________ районный суд г. ________ подано исковое заявление к ______________</w:t>
      </w:r>
      <w:r>
        <w:t>___________ об устранении препятствии в пользовании жилым помещением.</w:t>
      </w:r>
    </w:p>
    <w:p w:rsidR="00000000" w:rsidRDefault="007C300F">
      <w:pPr>
        <w:pStyle w:val="a5"/>
        <w:divId w:val="2054227584"/>
      </w:pPr>
      <w:r>
        <w:t>Также в производстве ___________________ районного суда г. Москвы находится гражданское дело по моему иску к ____________________________ об определении порядка пользования жилым помещен</w:t>
      </w:r>
      <w:r>
        <w:t>ием.</w:t>
      </w:r>
    </w:p>
    <w:p w:rsidR="00000000" w:rsidRDefault="007C300F">
      <w:pPr>
        <w:pStyle w:val="a5"/>
        <w:divId w:val="2054227584"/>
      </w:pPr>
      <w:r>
        <w:t>Дела по данным заявлениям являются однородными, в них участвуют одни и те же стороны, исковые требования заявлены в отношении одного и того же имущества, в виду чего тесно взаимосвязаны между собой.</w:t>
      </w:r>
    </w:p>
    <w:p w:rsidR="00000000" w:rsidRDefault="007C300F">
      <w:pPr>
        <w:pStyle w:val="a5"/>
        <w:divId w:val="2054227584"/>
      </w:pPr>
      <w:r>
        <w:t>Полагаю, что объединение данных дел в одно производс</w:t>
      </w:r>
      <w:r>
        <w:t>тво будет способствовать правильному и своевременному разрешению и рассмотрению по существу возникшего спора.</w:t>
      </w:r>
    </w:p>
    <w:p w:rsidR="00000000" w:rsidRDefault="007C300F">
      <w:pPr>
        <w:pStyle w:val="a5"/>
        <w:divId w:val="2054227584"/>
      </w:pPr>
      <w:r>
        <w:t>В силу ст. 151 ГПК РФ «... судья, установив, что в производстве данного суда имеется несколько однородных дел, в которых участвуют одни и те же ст</w:t>
      </w:r>
      <w:r>
        <w:t>ороны, либо несколько дел по искам одного истца к различным ответчикам или различных истцов к одному ответчику, с учетом мнения сторон вправе объединить эти дела в одно производство для совместного рассмотрения и разрешения...».</w:t>
      </w:r>
    </w:p>
    <w:p w:rsidR="00000000" w:rsidRDefault="007C300F">
      <w:pPr>
        <w:pStyle w:val="a5"/>
        <w:divId w:val="2054227584"/>
      </w:pPr>
      <w:r>
        <w:t>В соответствии с вышеизложе</w:t>
      </w:r>
      <w:r>
        <w:t>нным, согласно ст. 151 ГПК РФ,</w:t>
      </w:r>
    </w:p>
    <w:p w:rsidR="00000000" w:rsidRDefault="007C300F">
      <w:pPr>
        <w:pStyle w:val="a5"/>
        <w:divId w:val="2054227584"/>
      </w:pPr>
      <w:r>
        <w:t>ПРОШУ:</w:t>
      </w:r>
    </w:p>
    <w:p w:rsidR="00000000" w:rsidRDefault="007C300F">
      <w:pPr>
        <w:pStyle w:val="a5"/>
        <w:divId w:val="2054227584"/>
      </w:pPr>
      <w:r>
        <w:lastRenderedPageBreak/>
        <w:t>Гражданское дело по моему иску к __________________________ об устранении препятствии в пользовании жилым помещением и гражданское дело по моему иску к ______________________ об определении порядка пользования жилым по</w:t>
      </w:r>
      <w:r>
        <w:t>мещением объединить в одно производство для совместного рассмотрения и разрешения.</w:t>
      </w:r>
    </w:p>
    <w:p w:rsidR="00000000" w:rsidRDefault="007C300F">
      <w:pPr>
        <w:pStyle w:val="a5"/>
        <w:divId w:val="2054227584"/>
      </w:pPr>
      <w:r>
        <w:t>ПРИЛОЖЕНИЕ:</w:t>
      </w:r>
      <w:r>
        <w:br/>
        <w:t>копия ходатайства об объединении дел — 2 экз.</w:t>
      </w:r>
    </w:p>
    <w:p w:rsidR="00000000" w:rsidRDefault="007C300F">
      <w:pPr>
        <w:pStyle w:val="a5"/>
        <w:divId w:val="2054227584"/>
      </w:pPr>
      <w:r>
        <w:t>«___» ___________</w:t>
      </w:r>
      <w:r>
        <w:rPr>
          <w:lang w:val="en-US"/>
        </w:rPr>
        <w:t>20</w:t>
      </w:r>
      <w:r>
        <w:t>__ г. ________________/_______________/</w:t>
      </w:r>
    </w:p>
    <w:p w:rsidR="00000000" w:rsidRDefault="007C300F">
      <w:pPr>
        <w:pStyle w:val="a5"/>
        <w:divId w:val="2054227584"/>
      </w:pPr>
      <w:r>
        <w:t>Представитель по доверенности _______________/__________</w:t>
      </w:r>
      <w:r>
        <w:t>_____/</w:t>
      </w:r>
    </w:p>
    <w:p w:rsidR="00000000" w:rsidRDefault="007C300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7C300F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300F"/>
    <w:rsid w:val="007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9C0AB-178D-4947-B4D9-E42A07C0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4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объединении гражданских дел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