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5590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в городской суд</w:t>
      </w:r>
    </w:p>
    <w:p w:rsidR="00000000" w:rsidRDefault="00CE5590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CE5590">
      <w:pPr>
        <w:pStyle w:val="a5"/>
        <w:divId w:val="151915879"/>
      </w:pPr>
      <w:r>
        <w:t>В ___________ городской суд ________ области</w:t>
      </w:r>
    </w:p>
    <w:p w:rsidR="00000000" w:rsidRDefault="00CE5590">
      <w:pPr>
        <w:pStyle w:val="a5"/>
        <w:divId w:val="151915879"/>
      </w:pPr>
      <w:r>
        <w:br/>
        <w:t>От ответчика:</w:t>
      </w:r>
    </w:p>
    <w:p w:rsidR="00000000" w:rsidRDefault="00CE5590">
      <w:pPr>
        <w:pStyle w:val="a5"/>
        <w:divId w:val="151915879"/>
      </w:pPr>
      <w:r>
        <w:t>по гражданскому делу</w:t>
      </w:r>
      <w:r>
        <w:t xml:space="preserve"> по иску ______________ к _______________ о возмещении ущерба, причиненного заливом квартиры</w:t>
      </w:r>
      <w:r>
        <w:br/>
        <w:t>Дело № ________________</w:t>
      </w:r>
    </w:p>
    <w:p w:rsidR="00000000" w:rsidRDefault="00CE5590">
      <w:pPr>
        <w:pStyle w:val="a5"/>
        <w:divId w:val="151915879"/>
      </w:pPr>
      <w:r>
        <w:t>ХОДАТАЙСТВО</w:t>
      </w:r>
      <w:r>
        <w:br/>
        <w:t>в порядке ст. 87 ГПК РФ</w:t>
      </w:r>
    </w:p>
    <w:p w:rsidR="00000000" w:rsidRDefault="00CE5590">
      <w:pPr>
        <w:pStyle w:val="a5"/>
        <w:divId w:val="151915879"/>
      </w:pPr>
      <w:r>
        <w:t>В производстве __________ городского суда _________- области находится гражданское дело № ___________ п</w:t>
      </w:r>
      <w:r>
        <w:t>о исковому заявлению ______________ к____________ о возмещении ущерба, причиненного заливом квартиры.</w:t>
      </w:r>
      <w:r>
        <w:br/>
        <w:t>Согласно указанному исковому заявлению _____________, ответчик допустил залив квартиры Истца, тем самым причинив ей ущерб в виде повреждения имущества.</w:t>
      </w:r>
      <w:r>
        <w:br/>
        <w:t xml:space="preserve">В </w:t>
      </w:r>
      <w:r>
        <w:t>результате залива квартиры Истцом была проведена экспертиза по определению стоимости ущерба.</w:t>
      </w:r>
      <w:r>
        <w:br/>
        <w:t xml:space="preserve">В соответствии с заключением экспертизы от ___________г. № __________, проведенной на основании договора от ___________г. № __________, заключенного между истицей </w:t>
      </w:r>
      <w:r>
        <w:t>и Обществом с ограниченной ответственностью Агентство недвижимости и оценки “________”, стоимость ущерба, причиненного вследствие залива квартиры (стоимость восстановительного ремонта) составляет _________ рублей.</w:t>
      </w:r>
      <w:r>
        <w:br/>
        <w:t>Считаю, что данные указанной выше эксперти</w:t>
      </w:r>
      <w:r>
        <w:t>зы о стоимости ущерба, причиненного Истице, а, следовательно, восстановительного ремонта, завышены, не соответствуют действительному объему причиненного ущерба, в связи с чем не отражают объективно фактически причиненный ущерб, а значит не могут служить до</w:t>
      </w:r>
      <w:r>
        <w:t xml:space="preserve">казательством причинения ущерба на указанную в заключении экспертизы сумму. </w:t>
      </w:r>
      <w:r>
        <w:br/>
        <w:t>Кроме этого, прошу учесть суд, что я не согласен с результатами проведенной экспертизы и в части оценки площади залива, а следовательно, и повреждения квартиры Истца.</w:t>
      </w:r>
      <w:r>
        <w:br/>
        <w:t>В соответств</w:t>
      </w:r>
      <w:r>
        <w:t>ии со ст. 79 ГПК РФ, при возникновении в процессе рассмотрения дела вопросов, требующих специальных знаний в различных областях науки, техники, искусства, ремесла, суд назначает экспертизу. Проведение экспертизы может быть поручено судебно-экспертному учре</w:t>
      </w:r>
      <w:r>
        <w:t>ждению, конкретному эксперту или нескольким экспертам.</w:t>
      </w:r>
      <w:r>
        <w:br/>
        <w:t>Каждая из сторон и другие лица, участвующие в деле, вправе представить суду вопросы, подлежащие разрешению при проведении экспертизы. Окончательный круг вопросов, по которым требуется заключение экспер</w:t>
      </w:r>
      <w:r>
        <w:t>та, определяется судом. Отклонение предложенных вопросов суд обязан мотивировать.</w:t>
      </w:r>
      <w:r>
        <w:br/>
        <w:t>Стороны, другие лица, участвующие в деле, имеют право просить суд назначить проведение экспертизы в конкретном судебно-экспертном учреждении или поручить ее конкретному экспе</w:t>
      </w:r>
      <w:r>
        <w:t>рту; заявлять отвод эксперту; формулировать вопросы для эксперта; знакомиться с определением суда о назначении экспертизы и со сформулированными в нем вопросами; знакомиться с заключением эксперта; ходатайствовать перед судом о назначении повторной, дополн</w:t>
      </w:r>
      <w:r>
        <w:t>ительной, комплексной или комиссионной экспертизы.</w:t>
      </w:r>
      <w:r>
        <w:br/>
        <w:t xml:space="preserve">При уклонении стороны от участия в экспертизе, непредставлении экспертам </w:t>
      </w:r>
      <w:r>
        <w:lastRenderedPageBreak/>
        <w:t>необходимых материалов и документов для исследования и в иных случаях, если по обстоятельствам дела и без участия этой стороны экспе</w:t>
      </w:r>
      <w:r>
        <w:t>ртизу провести невозможно, суд в зависимости от того, какая сторона уклоняется от экспертизы, а также какое для нее она имеет значение, вправе признать факт, для выяснения которого экспертиза была назначена, установленным или опровергнутым.</w:t>
      </w:r>
      <w:r>
        <w:br/>
        <w:t>Согласно ст. 87</w:t>
      </w:r>
      <w:r>
        <w:t xml:space="preserve"> ГПК РФ в случаях недостаточной ясности или неполноты заключения эксперта суд может назначить дополнительную экспертизу, поручив ее проведение тому же или другому эксперту.</w:t>
      </w:r>
      <w:r>
        <w:br/>
        <w:t>В связи с возникшими сомнениями в правильности или обоснованности ранее данного зак</w:t>
      </w:r>
      <w:r>
        <w:t>лючения, наличием противоречий в заключениях нескольких экспертов суд может назначить по тем же вопросам повторную экспертизу, проведение которой поручается другому эксперту или другим экспертам.</w:t>
      </w:r>
      <w:r>
        <w:br/>
        <w:t>Таким образом, представленная истцом экспертиза по вопросу о</w:t>
      </w:r>
      <w:r>
        <w:t>пределения стоимости причиненного ущерба в результате залива квартиры не отражает действительную стоимость причиненного заливом ущерба и для полного, всестороннего и объективного рассмотрения гражданского дела необходимо назначить экспертизу.</w:t>
      </w:r>
    </w:p>
    <w:p w:rsidR="00000000" w:rsidRDefault="00CE5590">
      <w:pPr>
        <w:pStyle w:val="a5"/>
        <w:divId w:val="151915879"/>
      </w:pPr>
      <w:r>
        <w:t xml:space="preserve">На основании </w:t>
      </w:r>
      <w:r>
        <w:t>изложенного и руководствуясь ст.ст. 79 и 87 ГПК РФ, -</w:t>
      </w:r>
    </w:p>
    <w:p w:rsidR="00000000" w:rsidRDefault="00CE5590">
      <w:pPr>
        <w:pStyle w:val="a5"/>
        <w:divId w:val="151915879"/>
      </w:pPr>
      <w:r>
        <w:t>ПРОШУ СУД:</w:t>
      </w:r>
    </w:p>
    <w:p w:rsidR="00000000" w:rsidRDefault="00CE5590">
      <w:pPr>
        <w:pStyle w:val="a5"/>
        <w:divId w:val="151915879"/>
      </w:pPr>
      <w:r>
        <w:t>1. Назначить по гражданскому делу по иску ____________ к ______________ о возмещении ущерба, причиненного заливом квартиры судебно-техническую экспертизу стоимости восстановительного ремонта.</w:t>
      </w:r>
      <w:r>
        <w:br/>
        <w:t>2. На разрешение эксперта поставить вопросы:</w:t>
      </w:r>
      <w:r>
        <w:br/>
        <w:t>- Каков размер ущерба, причиненного ____________ вследствие залива ____________ квартиры, расположенной по адресу: _________________________________________.</w:t>
      </w:r>
      <w:r>
        <w:br/>
        <w:t>- Каким помещениям был причинен ущерб вследствие зал</w:t>
      </w:r>
      <w:r>
        <w:t>ива __________ квартиры, расположенной по адресу: _____________________________________.</w:t>
      </w:r>
      <w:r>
        <w:br/>
        <w:t>- Какова стоимость восстановительных работ квартиры, расположенной по адресу_____________________________________________.</w:t>
      </w:r>
      <w:r>
        <w:br/>
        <w:t>3. В распоряжение эксперта представить копию</w:t>
      </w:r>
      <w:r>
        <w:t xml:space="preserve"> определения суда о назначении судебно-технической экспертизы.</w:t>
      </w:r>
      <w:r>
        <w:br/>
        <w:t>5. Производство экспертизы поручить экспертному учреждению:</w:t>
      </w:r>
      <w:r>
        <w:br/>
        <w:t>____________________________________________________________</w:t>
      </w:r>
      <w:r>
        <w:br/>
        <w:t>____________________________________________________________</w:t>
      </w:r>
      <w:r>
        <w:br/>
        <w:t>___________</w:t>
      </w:r>
      <w:r>
        <w:t>__________________________________________________.</w:t>
      </w:r>
      <w:r>
        <w:br/>
        <w:t>6. Предупредить эксперта об уголовной ответственности за дачу заведомо ложного заключения в соответствии со ст. 307 УК РФ.</w:t>
      </w:r>
    </w:p>
    <w:p w:rsidR="00000000" w:rsidRDefault="00CE5590">
      <w:pPr>
        <w:pStyle w:val="a5"/>
        <w:divId w:val="151915879"/>
      </w:pPr>
      <w:r>
        <w:t xml:space="preserve">Приложение: </w:t>
      </w:r>
      <w:r>
        <w:br/>
        <w:t>Копии ходатайства</w:t>
      </w:r>
      <w:r>
        <w:br/>
        <w:t>________________________-</w:t>
      </w:r>
      <w:r>
        <w:br/>
        <w:t>«__» _______________20__</w:t>
      </w:r>
      <w:r>
        <w:t xml:space="preserve"> года</w:t>
      </w:r>
    </w:p>
    <w:p w:rsidR="00000000" w:rsidRDefault="00CE559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CE5590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5590"/>
    <w:rsid w:val="00C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1842F-AEB6-43F8-A95B-777E5100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4540</Characters>
  <Application>Microsoft Office Word</Application>
  <DocSecurity>4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в городской суд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